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33D3" w14:textId="25EC04D7" w:rsidR="00F9652B" w:rsidRDefault="00F9652B" w:rsidP="00F9652B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0C290FD4" w14:textId="77777777" w:rsidR="00F9652B" w:rsidRDefault="00F9652B" w:rsidP="00F9652B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E50FA41" w14:textId="77777777" w:rsidR="00F9652B" w:rsidRDefault="00F9652B" w:rsidP="00F9652B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Тейковского муниципального района </w:t>
      </w:r>
    </w:p>
    <w:p w14:paraId="239D58F8" w14:textId="6E449C5E" w:rsidR="00F9652B" w:rsidRDefault="00F9652B" w:rsidP="00F9652B">
      <w:pPr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9F4EDB">
        <w:rPr>
          <w:rFonts w:ascii="Times New Roman" w:hAnsi="Times New Roman"/>
          <w:sz w:val="28"/>
          <w:szCs w:val="28"/>
          <w:lang w:val="en-US"/>
        </w:rPr>
        <w:t>25</w:t>
      </w:r>
      <w:r w:rsidR="009F4EDB">
        <w:rPr>
          <w:rFonts w:ascii="Times New Roman" w:hAnsi="Times New Roman"/>
          <w:sz w:val="28"/>
          <w:szCs w:val="28"/>
        </w:rPr>
        <w:t>.10.2023</w:t>
      </w:r>
      <w:proofErr w:type="gramEnd"/>
      <w:r>
        <w:rPr>
          <w:rFonts w:ascii="Times New Roman" w:hAnsi="Times New Roman"/>
          <w:sz w:val="28"/>
          <w:szCs w:val="28"/>
        </w:rPr>
        <w:t xml:space="preserve">  №</w:t>
      </w:r>
      <w:r w:rsidR="009F4EDB">
        <w:rPr>
          <w:rFonts w:ascii="Times New Roman" w:hAnsi="Times New Roman"/>
          <w:sz w:val="28"/>
          <w:szCs w:val="28"/>
        </w:rPr>
        <w:t>397</w:t>
      </w:r>
    </w:p>
    <w:p w14:paraId="666AF543" w14:textId="77777777" w:rsidR="00F9652B" w:rsidRDefault="00F9652B" w:rsidP="00F9652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6DD7383" w14:textId="77777777" w:rsidR="00B16EA4" w:rsidRDefault="00B16EA4" w:rsidP="00F9652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4FFD02" w14:textId="77777777" w:rsidR="00F9652B" w:rsidRDefault="00F9652B" w:rsidP="00F96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</w:t>
      </w:r>
    </w:p>
    <w:p w14:paraId="07A9FE43" w14:textId="77777777" w:rsidR="00F9652B" w:rsidRDefault="00F9652B" w:rsidP="00F96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</w:p>
    <w:p w14:paraId="1F8BFD39" w14:textId="2B0B84A9" w:rsidR="00F9652B" w:rsidRDefault="00F9652B" w:rsidP="00F96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Тейковского муниципального района на 2024 год</w:t>
      </w:r>
    </w:p>
    <w:p w14:paraId="587E45FA" w14:textId="39B68B51" w:rsidR="00F9652B" w:rsidRDefault="00F9652B" w:rsidP="00F96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на период до 2026 года</w:t>
      </w:r>
    </w:p>
    <w:p w14:paraId="0CA44FFF" w14:textId="7F4F7297" w:rsidR="00160B15" w:rsidRDefault="00160B15" w:rsidP="00C2101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DE7F18" w14:textId="74236345" w:rsidR="00C21013" w:rsidRDefault="00C21013" w:rsidP="00C210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14:paraId="06BE94BD" w14:textId="77777777" w:rsidR="00C21013" w:rsidRPr="005F5B61" w:rsidRDefault="00C21013" w:rsidP="00C210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прогнозу</w:t>
      </w:r>
      <w:r w:rsidRPr="005F5B61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</w:p>
    <w:p w14:paraId="585CC20B" w14:textId="45CB4F4C" w:rsidR="00C21013" w:rsidRPr="005F5B61" w:rsidRDefault="00C21013" w:rsidP="00C21013">
      <w:pPr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 xml:space="preserve">Тейковского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5F5B6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5D6B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98D005A" w14:textId="5CEF3025" w:rsidR="00C21013" w:rsidRDefault="00C21013" w:rsidP="00C21013">
      <w:pPr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 xml:space="preserve"> и </w:t>
      </w:r>
      <w:r w:rsidR="00EA1C1B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период</w:t>
      </w:r>
      <w:r w:rsidRPr="005F5B61">
        <w:rPr>
          <w:rFonts w:ascii="Times New Roman" w:hAnsi="Times New Roman"/>
          <w:b/>
          <w:sz w:val="28"/>
          <w:szCs w:val="28"/>
        </w:rPr>
        <w:t xml:space="preserve"> </w:t>
      </w:r>
      <w:r w:rsidR="00256608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5D6B6E">
        <w:rPr>
          <w:rFonts w:ascii="Times New Roman" w:hAnsi="Times New Roman"/>
          <w:b/>
          <w:sz w:val="28"/>
          <w:szCs w:val="28"/>
        </w:rPr>
        <w:t>6</w:t>
      </w:r>
      <w:r w:rsidRPr="005F5B61">
        <w:rPr>
          <w:rFonts w:ascii="Times New Roman" w:hAnsi="Times New Roman"/>
          <w:b/>
          <w:sz w:val="28"/>
          <w:szCs w:val="28"/>
        </w:rPr>
        <w:t xml:space="preserve"> год</w:t>
      </w:r>
      <w:r w:rsidR="00256608">
        <w:rPr>
          <w:rFonts w:ascii="Times New Roman" w:hAnsi="Times New Roman"/>
          <w:b/>
          <w:sz w:val="28"/>
          <w:szCs w:val="28"/>
        </w:rPr>
        <w:t>а</w:t>
      </w:r>
    </w:p>
    <w:p w14:paraId="31536D2A" w14:textId="77777777" w:rsidR="00C21013" w:rsidRDefault="00C21013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8FB075" w14:textId="77777777" w:rsidR="00C21013" w:rsidRDefault="00C21013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716E4A" w14:textId="77777777" w:rsidR="00C21013" w:rsidRDefault="00C21013" w:rsidP="005F5B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Экономические показатели</w:t>
      </w:r>
    </w:p>
    <w:p w14:paraId="79A0FB66" w14:textId="77777777" w:rsidR="005F5B61" w:rsidRPr="005F5B61" w:rsidRDefault="005F5B61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D97543" w14:textId="7948E254" w:rsidR="005F5B61" w:rsidRPr="005F5B61" w:rsidRDefault="0064730D" w:rsidP="00321C1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</w:t>
      </w:r>
      <w:r w:rsidR="005F5B61" w:rsidRPr="005F5B61">
        <w:rPr>
          <w:rFonts w:ascii="Times New Roman" w:hAnsi="Times New Roman"/>
          <w:sz w:val="28"/>
          <w:szCs w:val="28"/>
        </w:rPr>
        <w:t xml:space="preserve"> социально-экономического развития Тейковского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F5B61" w:rsidRPr="005F5B61">
        <w:rPr>
          <w:rFonts w:ascii="Times New Roman" w:hAnsi="Times New Roman"/>
          <w:sz w:val="28"/>
          <w:szCs w:val="28"/>
        </w:rPr>
        <w:t xml:space="preserve"> 20</w:t>
      </w:r>
      <w:r w:rsidR="005F5B61">
        <w:rPr>
          <w:rFonts w:ascii="Times New Roman" w:hAnsi="Times New Roman"/>
          <w:sz w:val="28"/>
          <w:szCs w:val="28"/>
        </w:rPr>
        <w:t>2</w:t>
      </w:r>
      <w:r w:rsidR="005D6B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5F5B61" w:rsidRPr="005F5B6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 период</w:t>
      </w:r>
      <w:r w:rsidR="005F5B61" w:rsidRPr="005F5B61">
        <w:rPr>
          <w:rFonts w:ascii="Times New Roman" w:hAnsi="Times New Roman"/>
          <w:sz w:val="28"/>
          <w:szCs w:val="28"/>
        </w:rPr>
        <w:t xml:space="preserve"> </w:t>
      </w:r>
      <w:r w:rsidR="00344A3B">
        <w:rPr>
          <w:rFonts w:ascii="Times New Roman" w:hAnsi="Times New Roman"/>
          <w:sz w:val="28"/>
          <w:szCs w:val="28"/>
        </w:rPr>
        <w:t>до</w:t>
      </w:r>
      <w:r w:rsidR="005F5B61" w:rsidRPr="005F5B61">
        <w:rPr>
          <w:rFonts w:ascii="Times New Roman" w:hAnsi="Times New Roman"/>
          <w:sz w:val="28"/>
          <w:szCs w:val="28"/>
        </w:rPr>
        <w:t xml:space="preserve"> 20</w:t>
      </w:r>
      <w:r w:rsidR="005F5B61">
        <w:rPr>
          <w:rFonts w:ascii="Times New Roman" w:hAnsi="Times New Roman"/>
          <w:sz w:val="28"/>
          <w:szCs w:val="28"/>
        </w:rPr>
        <w:t>2</w:t>
      </w:r>
      <w:r w:rsidR="005D6B6E">
        <w:rPr>
          <w:rFonts w:ascii="Times New Roman" w:hAnsi="Times New Roman"/>
          <w:sz w:val="28"/>
          <w:szCs w:val="28"/>
        </w:rPr>
        <w:t>6</w:t>
      </w:r>
      <w:r w:rsidR="005F5B61" w:rsidRPr="005F5B6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344A3B">
        <w:rPr>
          <w:rFonts w:ascii="Times New Roman" w:hAnsi="Times New Roman"/>
          <w:sz w:val="28"/>
          <w:szCs w:val="28"/>
        </w:rPr>
        <w:t xml:space="preserve"> разработан</w:t>
      </w:r>
      <w:r w:rsidR="005F5B61" w:rsidRPr="005F5B61">
        <w:rPr>
          <w:rFonts w:ascii="Times New Roman" w:hAnsi="Times New Roman"/>
          <w:sz w:val="28"/>
          <w:szCs w:val="28"/>
        </w:rPr>
        <w:t xml:space="preserve"> на основе анализа тенденции развития экономики района и сложившейся экономической ситуации </w:t>
      </w:r>
      <w:r w:rsidR="005D6B6E">
        <w:rPr>
          <w:rFonts w:ascii="Times New Roman" w:hAnsi="Times New Roman"/>
          <w:sz w:val="28"/>
          <w:szCs w:val="28"/>
        </w:rPr>
        <w:t xml:space="preserve">за </w:t>
      </w:r>
      <w:r w:rsidR="005F5B61" w:rsidRPr="005F5B61">
        <w:rPr>
          <w:rFonts w:ascii="Times New Roman" w:hAnsi="Times New Roman"/>
          <w:sz w:val="28"/>
          <w:szCs w:val="28"/>
        </w:rPr>
        <w:t xml:space="preserve"> 20</w:t>
      </w:r>
      <w:r w:rsidR="005F5B61">
        <w:rPr>
          <w:rFonts w:ascii="Times New Roman" w:hAnsi="Times New Roman"/>
          <w:sz w:val="28"/>
          <w:szCs w:val="28"/>
        </w:rPr>
        <w:t>2</w:t>
      </w:r>
      <w:r w:rsidR="001F201D">
        <w:rPr>
          <w:rFonts w:ascii="Times New Roman" w:hAnsi="Times New Roman"/>
          <w:sz w:val="28"/>
          <w:szCs w:val="28"/>
        </w:rPr>
        <w:t>3</w:t>
      </w:r>
      <w:r w:rsidR="005F5B61" w:rsidRPr="005F5B61">
        <w:rPr>
          <w:rFonts w:ascii="Times New Roman" w:hAnsi="Times New Roman"/>
          <w:sz w:val="28"/>
          <w:szCs w:val="28"/>
        </w:rPr>
        <w:t xml:space="preserve"> год, на основании данных, предоставленных территориальным органом Федеральной службы государственной статистики, с учетом дефляторов и индексов цен производителей по видам экономической деятельности Минэкономразвития  России.</w:t>
      </w:r>
    </w:p>
    <w:p w14:paraId="35BADA5D" w14:textId="25078657" w:rsidR="00126017" w:rsidRDefault="00576368" w:rsidP="00126017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5B61" w:rsidRPr="005F5B61">
        <w:rPr>
          <w:rFonts w:ascii="Times New Roman" w:hAnsi="Times New Roman"/>
          <w:sz w:val="28"/>
          <w:szCs w:val="28"/>
        </w:rPr>
        <w:t>ромышленно</w:t>
      </w:r>
      <w:r>
        <w:rPr>
          <w:rFonts w:ascii="Times New Roman" w:hAnsi="Times New Roman"/>
          <w:sz w:val="28"/>
          <w:szCs w:val="28"/>
        </w:rPr>
        <w:t>е</w:t>
      </w:r>
      <w:r w:rsidR="005F5B61" w:rsidRPr="005F5B61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о</w:t>
      </w:r>
      <w:r w:rsidR="005F5B61" w:rsidRPr="005F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Тейковском муниципальном районе в наибольшей степени представлено </w:t>
      </w:r>
      <w:r w:rsidR="005F5B61" w:rsidRPr="005F5B61">
        <w:rPr>
          <w:rFonts w:ascii="Times New Roman" w:hAnsi="Times New Roman"/>
          <w:sz w:val="28"/>
          <w:szCs w:val="28"/>
        </w:rPr>
        <w:t>продукци</w:t>
      </w:r>
      <w:r>
        <w:rPr>
          <w:rFonts w:ascii="Times New Roman" w:hAnsi="Times New Roman"/>
          <w:sz w:val="28"/>
          <w:szCs w:val="28"/>
        </w:rPr>
        <w:t>ей обрабатывающих производств.</w:t>
      </w:r>
      <w:r w:rsidR="00126017">
        <w:rPr>
          <w:rFonts w:ascii="Times New Roman" w:hAnsi="Times New Roman"/>
          <w:sz w:val="28"/>
          <w:szCs w:val="28"/>
        </w:rPr>
        <w:t xml:space="preserve"> В 2023 году </w:t>
      </w:r>
      <w:r w:rsidR="00126017">
        <w:rPr>
          <w:rFonts w:ascii="Times New Roman" w:hAnsi="Times New Roman"/>
          <w:bCs/>
          <w:sz w:val="28"/>
          <w:szCs w:val="28"/>
        </w:rPr>
        <w:t>объем отгруженных товаров собственного производства, выполненных работ и услуг собственным силами    обрабатывающих производств ожидается на уровне 413,273 млн.руб.</w:t>
      </w:r>
    </w:p>
    <w:p w14:paraId="2DE9E4CE" w14:textId="379D085E" w:rsidR="00126017" w:rsidRDefault="008D64FF" w:rsidP="00126017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Индекс промышленного производства </w:t>
      </w:r>
      <w:r w:rsidR="00E35417">
        <w:rPr>
          <w:rFonts w:ascii="Times New Roman" w:hAnsi="Times New Roman"/>
          <w:bCs/>
          <w:sz w:val="28"/>
          <w:szCs w:val="28"/>
        </w:rPr>
        <w:t xml:space="preserve">обрабатывающих производств </w:t>
      </w:r>
      <w:r>
        <w:rPr>
          <w:rFonts w:ascii="Times New Roman" w:hAnsi="Times New Roman"/>
          <w:bCs/>
          <w:sz w:val="28"/>
          <w:szCs w:val="28"/>
        </w:rPr>
        <w:t>за 202</w:t>
      </w:r>
      <w:r w:rsidR="005D6B6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составил </w:t>
      </w:r>
      <w:r w:rsidR="005D6B6E">
        <w:rPr>
          <w:rFonts w:ascii="Times New Roman" w:hAnsi="Times New Roman"/>
          <w:bCs/>
          <w:sz w:val="28"/>
          <w:szCs w:val="28"/>
        </w:rPr>
        <w:t>106</w:t>
      </w:r>
      <w:r>
        <w:rPr>
          <w:rFonts w:ascii="Times New Roman" w:hAnsi="Times New Roman"/>
          <w:bCs/>
          <w:sz w:val="28"/>
          <w:szCs w:val="28"/>
        </w:rPr>
        <w:t xml:space="preserve"> %</w:t>
      </w:r>
      <w:r w:rsidR="005D6B6E">
        <w:rPr>
          <w:rFonts w:ascii="Times New Roman" w:hAnsi="Times New Roman"/>
          <w:bCs/>
          <w:sz w:val="28"/>
          <w:szCs w:val="28"/>
        </w:rPr>
        <w:t>. З</w:t>
      </w:r>
      <w:r>
        <w:rPr>
          <w:rFonts w:ascii="Times New Roman" w:hAnsi="Times New Roman"/>
          <w:bCs/>
          <w:sz w:val="28"/>
          <w:szCs w:val="28"/>
        </w:rPr>
        <w:t>а 202</w:t>
      </w:r>
      <w:r w:rsidR="005D6B6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ожидается на уровне </w:t>
      </w:r>
      <w:r w:rsidR="006B0B12">
        <w:rPr>
          <w:rFonts w:ascii="Times New Roman" w:hAnsi="Times New Roman"/>
          <w:bCs/>
          <w:sz w:val="28"/>
          <w:szCs w:val="28"/>
        </w:rPr>
        <w:t>105</w:t>
      </w:r>
      <w:r>
        <w:rPr>
          <w:rFonts w:ascii="Times New Roman" w:hAnsi="Times New Roman"/>
          <w:bCs/>
          <w:sz w:val="28"/>
          <w:szCs w:val="28"/>
        </w:rPr>
        <w:t xml:space="preserve">%. </w:t>
      </w:r>
      <w:r w:rsidR="009107D1">
        <w:rPr>
          <w:rFonts w:ascii="Times New Roman" w:hAnsi="Times New Roman"/>
          <w:bCs/>
          <w:sz w:val="28"/>
          <w:szCs w:val="28"/>
        </w:rPr>
        <w:t xml:space="preserve">Показатели </w:t>
      </w:r>
      <w:r w:rsidRPr="0032617F">
        <w:rPr>
          <w:rFonts w:ascii="Times New Roman" w:hAnsi="Times New Roman"/>
          <w:bCs/>
          <w:sz w:val="28"/>
          <w:szCs w:val="28"/>
        </w:rPr>
        <w:t>индекса прогнозируется с учетом результатов работы предприятий</w:t>
      </w:r>
      <w:r w:rsidR="00126017">
        <w:rPr>
          <w:rFonts w:ascii="Times New Roman" w:hAnsi="Times New Roman"/>
          <w:bCs/>
          <w:sz w:val="28"/>
          <w:szCs w:val="28"/>
        </w:rPr>
        <w:t xml:space="preserve"> за 9 мес. 2023г.</w:t>
      </w:r>
      <w:r w:rsidRPr="0032617F">
        <w:rPr>
          <w:rFonts w:ascii="Times New Roman" w:hAnsi="Times New Roman"/>
          <w:bCs/>
          <w:sz w:val="28"/>
          <w:szCs w:val="28"/>
        </w:rPr>
        <w:t xml:space="preserve">, а именно - </w:t>
      </w:r>
      <w:r w:rsidR="006B0B12" w:rsidRPr="0032617F">
        <w:rPr>
          <w:rFonts w:ascii="Times New Roman" w:hAnsi="Times New Roman"/>
          <w:bCs/>
          <w:sz w:val="28"/>
          <w:szCs w:val="28"/>
        </w:rPr>
        <w:t>снижением</w:t>
      </w:r>
      <w:r w:rsidRPr="0032617F">
        <w:rPr>
          <w:rFonts w:ascii="Times New Roman" w:hAnsi="Times New Roman"/>
          <w:bCs/>
          <w:sz w:val="28"/>
          <w:szCs w:val="28"/>
        </w:rPr>
        <w:t xml:space="preserve"> промышленного производства за 202</w:t>
      </w:r>
      <w:r w:rsidR="006B0B12" w:rsidRPr="0032617F">
        <w:rPr>
          <w:rFonts w:ascii="Times New Roman" w:hAnsi="Times New Roman"/>
          <w:bCs/>
          <w:sz w:val="28"/>
          <w:szCs w:val="28"/>
        </w:rPr>
        <w:t>3</w:t>
      </w:r>
      <w:r w:rsidRPr="0032617F">
        <w:rPr>
          <w:rFonts w:ascii="Times New Roman" w:hAnsi="Times New Roman"/>
          <w:bCs/>
          <w:sz w:val="28"/>
          <w:szCs w:val="28"/>
        </w:rPr>
        <w:t xml:space="preserve"> год в </w:t>
      </w:r>
      <w:r w:rsidR="006B0B12" w:rsidRPr="0032617F">
        <w:rPr>
          <w:rFonts w:ascii="Times New Roman" w:hAnsi="Times New Roman"/>
          <w:bCs/>
          <w:sz w:val="28"/>
          <w:szCs w:val="28"/>
        </w:rPr>
        <w:t>деревообрабатывающей</w:t>
      </w:r>
      <w:r w:rsidRPr="0032617F">
        <w:rPr>
          <w:rFonts w:ascii="Times New Roman" w:hAnsi="Times New Roman"/>
          <w:bCs/>
          <w:sz w:val="28"/>
          <w:szCs w:val="28"/>
        </w:rPr>
        <w:t xml:space="preserve"> промышленности</w:t>
      </w:r>
      <w:r w:rsidR="006B0B12" w:rsidRPr="0032617F">
        <w:rPr>
          <w:rFonts w:ascii="Times New Roman" w:hAnsi="Times New Roman"/>
          <w:bCs/>
          <w:sz w:val="28"/>
          <w:szCs w:val="28"/>
        </w:rPr>
        <w:t>.</w:t>
      </w:r>
      <w:r w:rsidR="00126017">
        <w:rPr>
          <w:rFonts w:ascii="Times New Roman" w:hAnsi="Times New Roman"/>
          <w:bCs/>
          <w:sz w:val="28"/>
          <w:szCs w:val="28"/>
        </w:rPr>
        <w:t xml:space="preserve"> </w:t>
      </w:r>
      <w:r w:rsidR="00126017" w:rsidRPr="006B0B12">
        <w:rPr>
          <w:rFonts w:ascii="Times New Roman" w:hAnsi="Times New Roman"/>
          <w:bCs/>
          <w:sz w:val="28"/>
          <w:szCs w:val="28"/>
        </w:rPr>
        <w:t>Учитывая снижение показателей производства</w:t>
      </w:r>
      <w:r w:rsidR="000222F8">
        <w:rPr>
          <w:rFonts w:ascii="Times New Roman" w:hAnsi="Times New Roman"/>
          <w:bCs/>
          <w:sz w:val="28"/>
          <w:szCs w:val="28"/>
        </w:rPr>
        <w:t xml:space="preserve"> в этой сфере</w:t>
      </w:r>
      <w:r w:rsidR="00126017" w:rsidRPr="006B0B12">
        <w:rPr>
          <w:rFonts w:ascii="Times New Roman" w:hAnsi="Times New Roman"/>
          <w:bCs/>
          <w:sz w:val="28"/>
          <w:szCs w:val="28"/>
        </w:rPr>
        <w:t xml:space="preserve"> за 9 мес. 2023 года- 43,59% к уровню прошлого года в действующих ценах, индекс производства в сопоставимых ценах в 2023 году прогнозируется на уровне 61,1%. Снижение показателей связано со снижение</w:t>
      </w:r>
      <w:r w:rsidR="009107D1">
        <w:rPr>
          <w:rFonts w:ascii="Times New Roman" w:hAnsi="Times New Roman"/>
          <w:bCs/>
          <w:sz w:val="28"/>
          <w:szCs w:val="28"/>
        </w:rPr>
        <w:t>м</w:t>
      </w:r>
      <w:r w:rsidR="00126017" w:rsidRPr="006B0B12">
        <w:rPr>
          <w:rFonts w:ascii="Times New Roman" w:hAnsi="Times New Roman"/>
          <w:bCs/>
          <w:sz w:val="28"/>
          <w:szCs w:val="28"/>
        </w:rPr>
        <w:t xml:space="preserve"> реализации отпуска продукции ООО «Морозовское ЛПП» ввиду переориентирование рынка сбыта.</w:t>
      </w:r>
    </w:p>
    <w:p w14:paraId="1D18ABF7" w14:textId="00FB6D5C" w:rsidR="008D64FF" w:rsidRDefault="0032617F" w:rsidP="00321C17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2617F">
        <w:rPr>
          <w:rFonts w:ascii="Times New Roman" w:hAnsi="Times New Roman"/>
          <w:bCs/>
          <w:sz w:val="28"/>
          <w:szCs w:val="28"/>
        </w:rPr>
        <w:t xml:space="preserve">Вместе с тем, </w:t>
      </w:r>
      <w:r w:rsidR="00C65544" w:rsidRPr="0032617F">
        <w:rPr>
          <w:rFonts w:ascii="Times New Roman" w:hAnsi="Times New Roman"/>
          <w:bCs/>
          <w:sz w:val="28"/>
          <w:szCs w:val="28"/>
        </w:rPr>
        <w:t xml:space="preserve">в </w:t>
      </w:r>
      <w:r w:rsidR="005814ED" w:rsidRPr="0032617F">
        <w:rPr>
          <w:rFonts w:ascii="Times New Roman" w:hAnsi="Times New Roman"/>
          <w:bCs/>
          <w:sz w:val="28"/>
          <w:szCs w:val="28"/>
        </w:rPr>
        <w:t>пищевой промышленности</w:t>
      </w:r>
      <w:r w:rsidR="00C65544" w:rsidRPr="0032617F">
        <w:rPr>
          <w:rFonts w:ascii="Times New Roman" w:hAnsi="Times New Roman"/>
          <w:bCs/>
          <w:sz w:val="28"/>
          <w:szCs w:val="28"/>
        </w:rPr>
        <w:t xml:space="preserve"> </w:t>
      </w:r>
      <w:r w:rsidRPr="0032617F">
        <w:rPr>
          <w:rFonts w:ascii="Times New Roman" w:hAnsi="Times New Roman"/>
          <w:bCs/>
          <w:sz w:val="28"/>
          <w:szCs w:val="28"/>
        </w:rPr>
        <w:t xml:space="preserve">ожидается рост промышленного производства </w:t>
      </w:r>
      <w:r w:rsidR="004F3CBB" w:rsidRPr="0032617F">
        <w:rPr>
          <w:rFonts w:ascii="Times New Roman" w:hAnsi="Times New Roman"/>
          <w:bCs/>
          <w:sz w:val="28"/>
          <w:szCs w:val="28"/>
        </w:rPr>
        <w:t>–</w:t>
      </w:r>
      <w:r w:rsidR="00434B20" w:rsidRPr="0032617F">
        <w:rPr>
          <w:rFonts w:ascii="Times New Roman" w:hAnsi="Times New Roman"/>
          <w:bCs/>
          <w:sz w:val="28"/>
          <w:szCs w:val="28"/>
        </w:rPr>
        <w:t xml:space="preserve"> </w:t>
      </w:r>
      <w:r w:rsidRPr="0032617F">
        <w:rPr>
          <w:rFonts w:ascii="Times New Roman" w:hAnsi="Times New Roman"/>
          <w:bCs/>
          <w:sz w:val="28"/>
          <w:szCs w:val="28"/>
        </w:rPr>
        <w:t>102,492</w:t>
      </w:r>
      <w:r w:rsidR="00C65544" w:rsidRPr="0032617F">
        <w:rPr>
          <w:rFonts w:ascii="Times New Roman" w:hAnsi="Times New Roman"/>
          <w:bCs/>
          <w:sz w:val="28"/>
          <w:szCs w:val="28"/>
        </w:rPr>
        <w:t>% к соответствующему периоду 202</w:t>
      </w:r>
      <w:r w:rsidRPr="0032617F">
        <w:rPr>
          <w:rFonts w:ascii="Times New Roman" w:hAnsi="Times New Roman"/>
          <w:bCs/>
          <w:sz w:val="28"/>
          <w:szCs w:val="28"/>
        </w:rPr>
        <w:t>2</w:t>
      </w:r>
      <w:r w:rsidR="00C65544" w:rsidRPr="0032617F">
        <w:rPr>
          <w:rFonts w:ascii="Times New Roman" w:hAnsi="Times New Roman"/>
          <w:bCs/>
          <w:sz w:val="28"/>
          <w:szCs w:val="28"/>
        </w:rPr>
        <w:t xml:space="preserve"> года</w:t>
      </w:r>
      <w:r w:rsidR="00C27229" w:rsidRPr="0032617F">
        <w:rPr>
          <w:rFonts w:ascii="Times New Roman" w:hAnsi="Times New Roman"/>
          <w:bCs/>
          <w:sz w:val="28"/>
          <w:szCs w:val="28"/>
        </w:rPr>
        <w:t xml:space="preserve"> в действующих ценах</w:t>
      </w:r>
      <w:r w:rsidR="00C65544" w:rsidRPr="0032617F">
        <w:rPr>
          <w:rFonts w:ascii="Times New Roman" w:hAnsi="Times New Roman"/>
          <w:bCs/>
          <w:sz w:val="28"/>
          <w:szCs w:val="28"/>
        </w:rPr>
        <w:t>.</w:t>
      </w:r>
    </w:p>
    <w:p w14:paraId="0861E2DF" w14:textId="4A0B3F3D" w:rsidR="002223A8" w:rsidRPr="006B0B12" w:rsidRDefault="005F5B61" w:rsidP="00321C17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B0B12">
        <w:rPr>
          <w:rFonts w:ascii="Times New Roman" w:hAnsi="Times New Roman"/>
          <w:bCs/>
          <w:sz w:val="28"/>
          <w:szCs w:val="28"/>
        </w:rPr>
        <w:t>С учетом сложившейся тенденции в производстве промышленной продукции ИПП</w:t>
      </w:r>
      <w:r w:rsidR="00126017">
        <w:rPr>
          <w:rFonts w:ascii="Times New Roman" w:hAnsi="Times New Roman"/>
          <w:bCs/>
          <w:sz w:val="28"/>
          <w:szCs w:val="28"/>
        </w:rPr>
        <w:t xml:space="preserve"> обрабатывающих производств</w:t>
      </w:r>
      <w:r w:rsidRPr="006B0B12">
        <w:rPr>
          <w:rFonts w:ascii="Times New Roman" w:hAnsi="Times New Roman"/>
          <w:bCs/>
          <w:sz w:val="28"/>
          <w:szCs w:val="28"/>
        </w:rPr>
        <w:t xml:space="preserve"> в 20</w:t>
      </w:r>
      <w:r w:rsidR="00221CAA" w:rsidRPr="006B0B12">
        <w:rPr>
          <w:rFonts w:ascii="Times New Roman" w:hAnsi="Times New Roman"/>
          <w:bCs/>
          <w:sz w:val="28"/>
          <w:szCs w:val="28"/>
        </w:rPr>
        <w:t>2</w:t>
      </w:r>
      <w:r w:rsidR="00D825D5" w:rsidRPr="006B0B12">
        <w:rPr>
          <w:rFonts w:ascii="Times New Roman" w:hAnsi="Times New Roman"/>
          <w:bCs/>
          <w:sz w:val="28"/>
          <w:szCs w:val="28"/>
        </w:rPr>
        <w:t>3</w:t>
      </w:r>
      <w:r w:rsidRPr="006B0B12">
        <w:rPr>
          <w:rFonts w:ascii="Times New Roman" w:hAnsi="Times New Roman"/>
          <w:bCs/>
          <w:sz w:val="28"/>
          <w:szCs w:val="28"/>
        </w:rPr>
        <w:t xml:space="preserve"> году </w:t>
      </w:r>
      <w:r w:rsidR="0004103A" w:rsidRPr="006B0B12">
        <w:rPr>
          <w:rFonts w:ascii="Times New Roman" w:hAnsi="Times New Roman"/>
          <w:bCs/>
          <w:sz w:val="28"/>
          <w:szCs w:val="28"/>
        </w:rPr>
        <w:t>состави</w:t>
      </w:r>
      <w:r w:rsidR="00D825D5" w:rsidRPr="006B0B12">
        <w:rPr>
          <w:rFonts w:ascii="Times New Roman" w:hAnsi="Times New Roman"/>
          <w:bCs/>
          <w:sz w:val="28"/>
          <w:szCs w:val="28"/>
        </w:rPr>
        <w:t>т</w:t>
      </w:r>
      <w:r w:rsidRPr="006B0B12">
        <w:rPr>
          <w:rFonts w:ascii="Times New Roman" w:hAnsi="Times New Roman"/>
          <w:bCs/>
          <w:sz w:val="28"/>
          <w:szCs w:val="28"/>
        </w:rPr>
        <w:t xml:space="preserve"> </w:t>
      </w:r>
      <w:r w:rsidR="006B0B12" w:rsidRPr="006B0B12">
        <w:rPr>
          <w:rFonts w:ascii="Times New Roman" w:hAnsi="Times New Roman"/>
          <w:bCs/>
          <w:sz w:val="28"/>
          <w:szCs w:val="28"/>
        </w:rPr>
        <w:t>104,</w:t>
      </w:r>
      <w:r w:rsidR="006B0B12">
        <w:rPr>
          <w:rFonts w:ascii="Times New Roman" w:hAnsi="Times New Roman"/>
          <w:bCs/>
          <w:sz w:val="28"/>
          <w:szCs w:val="28"/>
        </w:rPr>
        <w:t>3</w:t>
      </w:r>
      <w:r w:rsidRPr="006B0B12">
        <w:rPr>
          <w:rFonts w:ascii="Times New Roman" w:hAnsi="Times New Roman"/>
          <w:bCs/>
          <w:sz w:val="28"/>
          <w:szCs w:val="28"/>
        </w:rPr>
        <w:t xml:space="preserve"> %.</w:t>
      </w:r>
    </w:p>
    <w:p w14:paraId="03022824" w14:textId="2926057B" w:rsidR="005F5B61" w:rsidRPr="00093930" w:rsidRDefault="00093930" w:rsidP="00126017">
      <w:pPr>
        <w:shd w:val="clear" w:color="auto" w:fill="FFFFFF" w:themeFill="background1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0398F">
        <w:rPr>
          <w:rFonts w:ascii="Times New Roman" w:hAnsi="Times New Roman"/>
          <w:sz w:val="28"/>
          <w:szCs w:val="28"/>
        </w:rPr>
        <w:t xml:space="preserve">Сельскохозяйственным производством в районе занимаются </w:t>
      </w:r>
      <w:r w:rsidR="00126017">
        <w:rPr>
          <w:rFonts w:ascii="Times New Roman" w:hAnsi="Times New Roman"/>
          <w:sz w:val="28"/>
          <w:szCs w:val="28"/>
        </w:rPr>
        <w:t>8</w:t>
      </w:r>
      <w:r w:rsidRPr="0010398F">
        <w:rPr>
          <w:rFonts w:ascii="Times New Roman" w:hAnsi="Times New Roman"/>
          <w:sz w:val="28"/>
          <w:szCs w:val="28"/>
        </w:rPr>
        <w:t xml:space="preserve"> сельскохозяйственных предприятий, 50 крестьянских фермерских хозяйств, около 5 тыс. личных подсобных хозяйств.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ACE7E5" w14:textId="7402B038" w:rsidR="002223A8" w:rsidRPr="002223A8" w:rsidRDefault="002223A8" w:rsidP="00321C1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223A8">
        <w:rPr>
          <w:rFonts w:ascii="Times New Roman" w:hAnsi="Times New Roman"/>
          <w:sz w:val="28"/>
          <w:szCs w:val="28"/>
        </w:rPr>
        <w:lastRenderedPageBreak/>
        <w:t xml:space="preserve">Объем продукции сельского хозяйства в хозяйствах всех категорий в 2023 году по прогнозным данным составит </w:t>
      </w:r>
      <w:r w:rsidR="00684ED8">
        <w:rPr>
          <w:rFonts w:ascii="Times New Roman" w:hAnsi="Times New Roman"/>
          <w:sz w:val="28"/>
          <w:szCs w:val="28"/>
        </w:rPr>
        <w:t>1161,0</w:t>
      </w:r>
      <w:r w:rsidRPr="002223A8">
        <w:rPr>
          <w:rFonts w:ascii="Times New Roman" w:hAnsi="Times New Roman"/>
          <w:sz w:val="28"/>
          <w:szCs w:val="28"/>
        </w:rPr>
        <w:t xml:space="preserve"> млн. руб. или 100,</w:t>
      </w:r>
      <w:r w:rsidR="00684ED8">
        <w:rPr>
          <w:rFonts w:ascii="Times New Roman" w:hAnsi="Times New Roman"/>
          <w:sz w:val="28"/>
          <w:szCs w:val="28"/>
        </w:rPr>
        <w:t>9</w:t>
      </w:r>
      <w:r w:rsidRPr="002223A8">
        <w:rPr>
          <w:rFonts w:ascii="Times New Roman" w:hAnsi="Times New Roman"/>
          <w:sz w:val="28"/>
          <w:szCs w:val="28"/>
        </w:rPr>
        <w:t>% к уровню 2022г. в сопоставимых ценах.</w:t>
      </w:r>
    </w:p>
    <w:p w14:paraId="71CAE9C7" w14:textId="65EF3FA6" w:rsidR="002223A8" w:rsidRPr="002223A8" w:rsidRDefault="002223A8" w:rsidP="00321C17">
      <w:pPr>
        <w:tabs>
          <w:tab w:val="num" w:pos="0"/>
        </w:tabs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321C17">
        <w:rPr>
          <w:rFonts w:ascii="Times New Roman" w:hAnsi="Times New Roman"/>
          <w:sz w:val="28"/>
          <w:szCs w:val="28"/>
        </w:rPr>
        <w:t xml:space="preserve">Новые направления в аграрном секторе района, такие как мясное скотоводство, козоводство, овцеводство </w:t>
      </w:r>
      <w:r w:rsidRPr="00321C17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в настоящее время испытывают положительную динамику развития в районе, что способствует увеличению</w:t>
      </w:r>
      <w:r w:rsidRPr="00321C17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1C17">
        <w:rPr>
          <w:rFonts w:ascii="Times New Roman" w:hAnsi="Times New Roman"/>
          <w:sz w:val="28"/>
          <w:szCs w:val="28"/>
        </w:rPr>
        <w:t xml:space="preserve">производства мяса в хозяйствах всех форм собственности. Ожидаемое производство скота и птицы (в живом весе) в хозяйствах всех форм собственности – </w:t>
      </w:r>
      <w:r w:rsidR="00684ED8" w:rsidRPr="00321C17">
        <w:rPr>
          <w:rFonts w:ascii="Times New Roman" w:hAnsi="Times New Roman"/>
          <w:sz w:val="28"/>
          <w:szCs w:val="28"/>
        </w:rPr>
        <w:t>582</w:t>
      </w:r>
      <w:r w:rsidRPr="00321C17">
        <w:rPr>
          <w:rFonts w:ascii="Times New Roman" w:hAnsi="Times New Roman"/>
          <w:sz w:val="28"/>
          <w:szCs w:val="28"/>
        </w:rPr>
        <w:t>,0 т</w:t>
      </w:r>
      <w:r w:rsidR="00321C17" w:rsidRPr="00321C17">
        <w:rPr>
          <w:rFonts w:ascii="Times New Roman" w:hAnsi="Times New Roman"/>
          <w:sz w:val="28"/>
          <w:szCs w:val="28"/>
        </w:rPr>
        <w:t>.</w:t>
      </w:r>
    </w:p>
    <w:p w14:paraId="4F47964E" w14:textId="31F606AD" w:rsidR="002223A8" w:rsidRPr="002223A8" w:rsidRDefault="002223A8" w:rsidP="00321C17">
      <w:pPr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2223A8">
        <w:rPr>
          <w:rFonts w:ascii="Times New Roman" w:hAnsi="Times New Roman"/>
          <w:sz w:val="28"/>
          <w:szCs w:val="28"/>
        </w:rPr>
        <w:t xml:space="preserve">Ежегодное увеличение посевных площадей, занятых сельскохозяйственными культурами, способствует росту валового сбора картофеля (ожидаемое производство – </w:t>
      </w:r>
      <w:r w:rsidR="00684ED8">
        <w:rPr>
          <w:rFonts w:ascii="Times New Roman" w:hAnsi="Times New Roman"/>
          <w:sz w:val="28"/>
          <w:szCs w:val="28"/>
        </w:rPr>
        <w:t>12150,0</w:t>
      </w:r>
      <w:r w:rsidRPr="002223A8">
        <w:rPr>
          <w:rFonts w:ascii="Times New Roman" w:hAnsi="Times New Roman"/>
          <w:sz w:val="28"/>
          <w:szCs w:val="28"/>
        </w:rPr>
        <w:t xml:space="preserve"> т, или 1</w:t>
      </w:r>
      <w:r w:rsidR="00684ED8">
        <w:rPr>
          <w:rFonts w:ascii="Times New Roman" w:hAnsi="Times New Roman"/>
          <w:sz w:val="28"/>
          <w:szCs w:val="28"/>
        </w:rPr>
        <w:t>01,9</w:t>
      </w:r>
      <w:r w:rsidRPr="002223A8">
        <w:rPr>
          <w:rFonts w:ascii="Times New Roman" w:hAnsi="Times New Roman"/>
          <w:sz w:val="28"/>
          <w:szCs w:val="28"/>
        </w:rPr>
        <w:t xml:space="preserve"> % к уровню 2022 года), овощей </w:t>
      </w:r>
      <w:proofErr w:type="gramStart"/>
      <w:r w:rsidRPr="002223A8">
        <w:rPr>
          <w:rFonts w:ascii="Times New Roman" w:hAnsi="Times New Roman"/>
          <w:sz w:val="28"/>
          <w:szCs w:val="28"/>
        </w:rPr>
        <w:t>( +</w:t>
      </w:r>
      <w:proofErr w:type="gramEnd"/>
      <w:r w:rsidRPr="002223A8">
        <w:rPr>
          <w:rFonts w:ascii="Times New Roman" w:hAnsi="Times New Roman"/>
          <w:sz w:val="28"/>
          <w:szCs w:val="28"/>
        </w:rPr>
        <w:t xml:space="preserve"> </w:t>
      </w:r>
      <w:r w:rsidR="00684ED8">
        <w:rPr>
          <w:rFonts w:ascii="Times New Roman" w:hAnsi="Times New Roman"/>
          <w:sz w:val="28"/>
          <w:szCs w:val="28"/>
        </w:rPr>
        <w:t>3</w:t>
      </w:r>
      <w:r w:rsidRPr="002223A8">
        <w:rPr>
          <w:rFonts w:ascii="Times New Roman" w:hAnsi="Times New Roman"/>
          <w:sz w:val="28"/>
          <w:szCs w:val="28"/>
        </w:rPr>
        <w:t xml:space="preserve"> % к уровню 2022 года)</w:t>
      </w:r>
      <w:r w:rsidR="00684ED8">
        <w:rPr>
          <w:rFonts w:ascii="Times New Roman" w:hAnsi="Times New Roman"/>
          <w:sz w:val="28"/>
          <w:szCs w:val="28"/>
        </w:rPr>
        <w:t>. Ожидаемое валовое производство молока-3440т</w:t>
      </w:r>
      <w:proofErr w:type="gramStart"/>
      <w:r w:rsidR="00684ED8">
        <w:rPr>
          <w:rFonts w:ascii="Times New Roman" w:hAnsi="Times New Roman"/>
          <w:sz w:val="28"/>
          <w:szCs w:val="28"/>
        </w:rPr>
        <w:t>.</w:t>
      </w:r>
      <w:proofErr w:type="gramEnd"/>
      <w:r w:rsidR="00684ED8">
        <w:rPr>
          <w:rFonts w:ascii="Times New Roman" w:hAnsi="Times New Roman"/>
          <w:sz w:val="28"/>
          <w:szCs w:val="28"/>
        </w:rPr>
        <w:t xml:space="preserve"> или 110% к уровню прошлого года, объем реализации яиц-2000т. </w:t>
      </w:r>
      <w:r w:rsidR="00126017">
        <w:rPr>
          <w:rFonts w:ascii="Times New Roman" w:hAnsi="Times New Roman"/>
          <w:sz w:val="28"/>
          <w:szCs w:val="28"/>
        </w:rPr>
        <w:t>ш</w:t>
      </w:r>
      <w:r w:rsidR="00684ED8">
        <w:rPr>
          <w:rFonts w:ascii="Times New Roman" w:hAnsi="Times New Roman"/>
          <w:sz w:val="28"/>
          <w:szCs w:val="28"/>
        </w:rPr>
        <w:t>тук или 109% к уровню 2022г.</w:t>
      </w:r>
    </w:p>
    <w:p w14:paraId="72783AF9" w14:textId="50FB960D" w:rsidR="005F5B61" w:rsidRPr="00C21013" w:rsidRDefault="005F5B61" w:rsidP="00321C17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3A8">
        <w:rPr>
          <w:rFonts w:ascii="Times New Roman" w:hAnsi="Times New Roman"/>
          <w:sz w:val="28"/>
          <w:szCs w:val="28"/>
        </w:rPr>
        <w:t xml:space="preserve">По прогнозной оценке </w:t>
      </w:r>
      <w:proofErr w:type="gramEnd"/>
      <w:r w:rsidRPr="002223A8">
        <w:rPr>
          <w:rFonts w:ascii="Times New Roman" w:hAnsi="Times New Roman"/>
          <w:sz w:val="28"/>
          <w:szCs w:val="28"/>
        </w:rPr>
        <w:t>в 20</w:t>
      </w:r>
      <w:r w:rsidR="00221CAA" w:rsidRPr="002223A8">
        <w:rPr>
          <w:rFonts w:ascii="Times New Roman" w:hAnsi="Times New Roman"/>
          <w:sz w:val="28"/>
          <w:szCs w:val="28"/>
        </w:rPr>
        <w:t>2</w:t>
      </w:r>
      <w:r w:rsidR="00D825D5" w:rsidRPr="002223A8">
        <w:rPr>
          <w:rFonts w:ascii="Times New Roman" w:hAnsi="Times New Roman"/>
          <w:sz w:val="28"/>
          <w:szCs w:val="28"/>
        </w:rPr>
        <w:t>3</w:t>
      </w:r>
      <w:r w:rsidRPr="002223A8">
        <w:rPr>
          <w:rFonts w:ascii="Times New Roman" w:hAnsi="Times New Roman"/>
          <w:sz w:val="28"/>
          <w:szCs w:val="28"/>
        </w:rPr>
        <w:t xml:space="preserve"> году объем платных услуг населению</w:t>
      </w:r>
      <w:r w:rsidRPr="00C21013">
        <w:rPr>
          <w:rFonts w:ascii="Times New Roman" w:hAnsi="Times New Roman"/>
          <w:sz w:val="28"/>
          <w:szCs w:val="28"/>
        </w:rPr>
        <w:t xml:space="preserve"> составит </w:t>
      </w:r>
      <w:r w:rsidR="0010398F">
        <w:rPr>
          <w:rFonts w:ascii="Times New Roman" w:hAnsi="Times New Roman"/>
          <w:sz w:val="28"/>
          <w:szCs w:val="28"/>
        </w:rPr>
        <w:t>279,7</w:t>
      </w:r>
      <w:r w:rsidRPr="00C21013">
        <w:rPr>
          <w:rFonts w:ascii="Times New Roman" w:hAnsi="Times New Roman"/>
          <w:sz w:val="28"/>
          <w:szCs w:val="28"/>
        </w:rPr>
        <w:t xml:space="preserve"> млн. руб., в 202</w:t>
      </w:r>
      <w:r w:rsidR="00D825D5">
        <w:rPr>
          <w:rFonts w:ascii="Times New Roman" w:hAnsi="Times New Roman"/>
          <w:sz w:val="28"/>
          <w:szCs w:val="28"/>
        </w:rPr>
        <w:t>4</w:t>
      </w:r>
      <w:r w:rsidRPr="00C21013">
        <w:rPr>
          <w:rFonts w:ascii="Times New Roman" w:hAnsi="Times New Roman"/>
          <w:sz w:val="28"/>
          <w:szCs w:val="28"/>
        </w:rPr>
        <w:t xml:space="preserve"> - 202</w:t>
      </w:r>
      <w:r w:rsidR="00D825D5">
        <w:rPr>
          <w:rFonts w:ascii="Times New Roman" w:hAnsi="Times New Roman"/>
          <w:sz w:val="28"/>
          <w:szCs w:val="28"/>
        </w:rPr>
        <w:t>6</w:t>
      </w:r>
      <w:r w:rsidRPr="00C21013">
        <w:rPr>
          <w:rFonts w:ascii="Times New Roman" w:hAnsi="Times New Roman"/>
          <w:sz w:val="28"/>
          <w:szCs w:val="28"/>
        </w:rPr>
        <w:t xml:space="preserve"> годах объем платных услуг ожидается в размере </w:t>
      </w:r>
      <w:r w:rsidR="0010398F">
        <w:rPr>
          <w:rFonts w:ascii="Times New Roman" w:hAnsi="Times New Roman"/>
          <w:sz w:val="28"/>
          <w:szCs w:val="28"/>
        </w:rPr>
        <w:t>293,6</w:t>
      </w:r>
      <w:r w:rsidR="00D825D5">
        <w:rPr>
          <w:rFonts w:ascii="Times New Roman" w:hAnsi="Times New Roman"/>
          <w:sz w:val="28"/>
          <w:szCs w:val="28"/>
        </w:rPr>
        <w:t>-</w:t>
      </w:r>
      <w:r w:rsidR="0010398F">
        <w:rPr>
          <w:rFonts w:ascii="Times New Roman" w:hAnsi="Times New Roman"/>
          <w:sz w:val="28"/>
          <w:szCs w:val="28"/>
        </w:rPr>
        <w:t>317,6</w:t>
      </w:r>
      <w:r w:rsidRPr="00C21013">
        <w:rPr>
          <w:rFonts w:ascii="Times New Roman" w:hAnsi="Times New Roman"/>
          <w:sz w:val="28"/>
          <w:szCs w:val="28"/>
        </w:rPr>
        <w:t xml:space="preserve"> млн. руб. соответственно. </w:t>
      </w:r>
    </w:p>
    <w:p w14:paraId="5983E634" w14:textId="59FFE0F2" w:rsidR="005F5B61" w:rsidRPr="005F5B61" w:rsidRDefault="005F5B61" w:rsidP="00321C17">
      <w:pPr>
        <w:tabs>
          <w:tab w:val="left" w:pos="104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21013">
        <w:rPr>
          <w:rFonts w:ascii="Times New Roman" w:hAnsi="Times New Roman"/>
          <w:sz w:val="28"/>
          <w:szCs w:val="28"/>
        </w:rPr>
        <w:t>В 20</w:t>
      </w:r>
      <w:r w:rsidR="00D31144">
        <w:rPr>
          <w:rFonts w:ascii="Times New Roman" w:hAnsi="Times New Roman"/>
          <w:sz w:val="28"/>
          <w:szCs w:val="28"/>
        </w:rPr>
        <w:t>2</w:t>
      </w:r>
      <w:r w:rsidR="00D825D5">
        <w:rPr>
          <w:rFonts w:ascii="Times New Roman" w:hAnsi="Times New Roman"/>
          <w:sz w:val="28"/>
          <w:szCs w:val="28"/>
        </w:rPr>
        <w:t>3</w:t>
      </w:r>
      <w:r w:rsidRPr="00C21013">
        <w:rPr>
          <w:rFonts w:ascii="Times New Roman" w:hAnsi="Times New Roman"/>
          <w:sz w:val="28"/>
          <w:szCs w:val="28"/>
        </w:rPr>
        <w:t xml:space="preserve"> году объем инвестиций по организациям, не относящимся к</w:t>
      </w:r>
      <w:r w:rsidRPr="005F5B61">
        <w:rPr>
          <w:rFonts w:ascii="Times New Roman" w:hAnsi="Times New Roman"/>
          <w:sz w:val="28"/>
          <w:szCs w:val="28"/>
        </w:rPr>
        <w:t xml:space="preserve"> субъектам </w:t>
      </w:r>
      <w:proofErr w:type="gramStart"/>
      <w:r w:rsidRPr="005F5B61">
        <w:rPr>
          <w:rFonts w:ascii="Times New Roman" w:hAnsi="Times New Roman"/>
          <w:sz w:val="28"/>
          <w:szCs w:val="28"/>
        </w:rPr>
        <w:t>малого предпринимательства</w:t>
      </w:r>
      <w:proofErr w:type="gramEnd"/>
      <w:r w:rsidRPr="005F5B61">
        <w:rPr>
          <w:rFonts w:ascii="Times New Roman" w:hAnsi="Times New Roman"/>
          <w:sz w:val="28"/>
          <w:szCs w:val="28"/>
        </w:rPr>
        <w:t xml:space="preserve"> ожидается в размере </w:t>
      </w:r>
      <w:r w:rsidR="0010398F">
        <w:rPr>
          <w:rFonts w:ascii="Times New Roman" w:hAnsi="Times New Roman"/>
          <w:sz w:val="28"/>
          <w:szCs w:val="28"/>
        </w:rPr>
        <w:t>33</w:t>
      </w:r>
      <w:r w:rsidRPr="005F5B61">
        <w:rPr>
          <w:rFonts w:ascii="Times New Roman" w:hAnsi="Times New Roman"/>
          <w:sz w:val="28"/>
          <w:szCs w:val="28"/>
        </w:rPr>
        <w:t xml:space="preserve"> млн. рублей. Объем инвестиций по прогнозу в 202</w:t>
      </w:r>
      <w:r w:rsidR="00D825D5">
        <w:rPr>
          <w:rFonts w:ascii="Times New Roman" w:hAnsi="Times New Roman"/>
          <w:sz w:val="28"/>
          <w:szCs w:val="28"/>
        </w:rPr>
        <w:t>4</w:t>
      </w:r>
      <w:r w:rsidRPr="005F5B61">
        <w:rPr>
          <w:rFonts w:ascii="Times New Roman" w:hAnsi="Times New Roman"/>
          <w:sz w:val="28"/>
          <w:szCs w:val="28"/>
        </w:rPr>
        <w:t xml:space="preserve"> году составит </w:t>
      </w:r>
      <w:r w:rsidR="0010398F">
        <w:rPr>
          <w:rFonts w:ascii="Times New Roman" w:hAnsi="Times New Roman"/>
          <w:sz w:val="28"/>
          <w:szCs w:val="28"/>
        </w:rPr>
        <w:t>34,650</w:t>
      </w:r>
      <w:r w:rsidRPr="005F5B61">
        <w:rPr>
          <w:rFonts w:ascii="Times New Roman" w:hAnsi="Times New Roman"/>
          <w:sz w:val="28"/>
          <w:szCs w:val="28"/>
        </w:rPr>
        <w:t xml:space="preserve"> млн. руб., в 202</w:t>
      </w:r>
      <w:r w:rsidR="00D825D5">
        <w:rPr>
          <w:rFonts w:ascii="Times New Roman" w:hAnsi="Times New Roman"/>
          <w:sz w:val="28"/>
          <w:szCs w:val="28"/>
        </w:rPr>
        <w:t>5</w:t>
      </w:r>
      <w:r w:rsidRPr="005F5B61">
        <w:rPr>
          <w:rFonts w:ascii="Times New Roman" w:hAnsi="Times New Roman"/>
          <w:sz w:val="28"/>
          <w:szCs w:val="28"/>
        </w:rPr>
        <w:t xml:space="preserve"> году – </w:t>
      </w:r>
      <w:proofErr w:type="gramStart"/>
      <w:r w:rsidR="0010398F">
        <w:rPr>
          <w:rFonts w:ascii="Times New Roman" w:hAnsi="Times New Roman"/>
          <w:sz w:val="28"/>
          <w:szCs w:val="28"/>
        </w:rPr>
        <w:t>36,036</w:t>
      </w:r>
      <w:r w:rsidRPr="005F5B61">
        <w:rPr>
          <w:rFonts w:ascii="Times New Roman" w:hAnsi="Times New Roman"/>
          <w:sz w:val="28"/>
          <w:szCs w:val="28"/>
        </w:rPr>
        <w:t xml:space="preserve">  млн.</w:t>
      </w:r>
      <w:proofErr w:type="gramEnd"/>
      <w:r w:rsidRPr="005F5B61">
        <w:rPr>
          <w:rFonts w:ascii="Times New Roman" w:hAnsi="Times New Roman"/>
          <w:sz w:val="28"/>
          <w:szCs w:val="28"/>
        </w:rPr>
        <w:t xml:space="preserve"> руб., в 202</w:t>
      </w:r>
      <w:r w:rsidR="00D825D5">
        <w:rPr>
          <w:rFonts w:ascii="Times New Roman" w:hAnsi="Times New Roman"/>
          <w:sz w:val="28"/>
          <w:szCs w:val="28"/>
        </w:rPr>
        <w:t>6</w:t>
      </w:r>
      <w:r w:rsidRPr="005F5B61">
        <w:rPr>
          <w:rFonts w:ascii="Times New Roman" w:hAnsi="Times New Roman"/>
          <w:sz w:val="28"/>
          <w:szCs w:val="28"/>
        </w:rPr>
        <w:t xml:space="preserve"> году – </w:t>
      </w:r>
      <w:r w:rsidR="0010398F">
        <w:rPr>
          <w:rFonts w:ascii="Times New Roman" w:hAnsi="Times New Roman"/>
          <w:sz w:val="28"/>
          <w:szCs w:val="28"/>
        </w:rPr>
        <w:t>37,694</w:t>
      </w:r>
      <w:r w:rsidRPr="005F5B61">
        <w:rPr>
          <w:rFonts w:ascii="Times New Roman" w:hAnsi="Times New Roman"/>
          <w:sz w:val="28"/>
          <w:szCs w:val="28"/>
        </w:rPr>
        <w:t xml:space="preserve"> млн. руб. в ценах соответствующих лет. </w:t>
      </w:r>
    </w:p>
    <w:p w14:paraId="34234A2F" w14:textId="36896FB3" w:rsidR="005F5B61" w:rsidRPr="00C21013" w:rsidRDefault="005F5B61" w:rsidP="00321C17">
      <w:pPr>
        <w:tabs>
          <w:tab w:val="left" w:pos="8280"/>
          <w:tab w:val="left" w:pos="10285"/>
          <w:tab w:val="left" w:pos="104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013">
        <w:rPr>
          <w:rFonts w:ascii="Times New Roman" w:hAnsi="Times New Roman"/>
          <w:sz w:val="28"/>
          <w:szCs w:val="28"/>
        </w:rPr>
        <w:t>По прогнозу в 20</w:t>
      </w:r>
      <w:r w:rsidR="00221CAA" w:rsidRPr="00C21013">
        <w:rPr>
          <w:rFonts w:ascii="Times New Roman" w:hAnsi="Times New Roman"/>
          <w:sz w:val="28"/>
          <w:szCs w:val="28"/>
        </w:rPr>
        <w:t>2</w:t>
      </w:r>
      <w:r w:rsidR="00D825D5">
        <w:rPr>
          <w:rFonts w:ascii="Times New Roman" w:hAnsi="Times New Roman"/>
          <w:sz w:val="28"/>
          <w:szCs w:val="28"/>
        </w:rPr>
        <w:t>3</w:t>
      </w:r>
      <w:r w:rsidRPr="00C21013">
        <w:rPr>
          <w:rFonts w:ascii="Times New Roman" w:hAnsi="Times New Roman"/>
          <w:sz w:val="28"/>
          <w:szCs w:val="28"/>
        </w:rPr>
        <w:t xml:space="preserve"> году оборот малых предприятий составит </w:t>
      </w:r>
      <w:r w:rsidR="0010398F">
        <w:rPr>
          <w:rFonts w:ascii="Times New Roman" w:hAnsi="Times New Roman"/>
          <w:sz w:val="28"/>
          <w:szCs w:val="28"/>
        </w:rPr>
        <w:t>470041,9</w:t>
      </w:r>
      <w:r w:rsidRPr="00C21013">
        <w:rPr>
          <w:rFonts w:ascii="Times New Roman" w:hAnsi="Times New Roman"/>
          <w:sz w:val="28"/>
          <w:szCs w:val="28"/>
        </w:rPr>
        <w:t xml:space="preserve"> млн.руб.</w:t>
      </w:r>
      <w:r w:rsidR="0033083C">
        <w:rPr>
          <w:rFonts w:ascii="Times New Roman" w:hAnsi="Times New Roman"/>
          <w:sz w:val="28"/>
          <w:szCs w:val="28"/>
        </w:rPr>
        <w:t xml:space="preserve">, или </w:t>
      </w:r>
      <w:r w:rsidR="0010398F">
        <w:rPr>
          <w:rFonts w:ascii="Times New Roman" w:hAnsi="Times New Roman"/>
          <w:sz w:val="28"/>
          <w:szCs w:val="28"/>
        </w:rPr>
        <w:t>109,7</w:t>
      </w:r>
      <w:r w:rsidR="0033083C">
        <w:rPr>
          <w:rFonts w:ascii="Times New Roman" w:hAnsi="Times New Roman"/>
          <w:sz w:val="28"/>
          <w:szCs w:val="28"/>
        </w:rPr>
        <w:t>% к уровню прошлого года.</w:t>
      </w:r>
    </w:p>
    <w:p w14:paraId="48E1B920" w14:textId="77777777" w:rsidR="005F5B61" w:rsidRPr="00C21013" w:rsidRDefault="005F5B61" w:rsidP="00321C17">
      <w:pPr>
        <w:tabs>
          <w:tab w:val="left" w:pos="10285"/>
          <w:tab w:val="left" w:pos="104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87E87A" w14:textId="77777777" w:rsidR="00C21013" w:rsidRDefault="00C21013" w:rsidP="005F5B61">
      <w:pPr>
        <w:jc w:val="center"/>
        <w:rPr>
          <w:rFonts w:ascii="Times New Roman" w:hAnsi="Times New Roman"/>
          <w:b/>
          <w:sz w:val="28"/>
          <w:szCs w:val="28"/>
        </w:rPr>
      </w:pPr>
      <w:r w:rsidRPr="00C21013">
        <w:rPr>
          <w:rFonts w:ascii="Times New Roman" w:hAnsi="Times New Roman"/>
          <w:b/>
          <w:sz w:val="28"/>
          <w:szCs w:val="28"/>
        </w:rPr>
        <w:t xml:space="preserve">Раздел 2. Показатели, характеризующие уровень жизни населения </w:t>
      </w:r>
    </w:p>
    <w:p w14:paraId="76EE60B7" w14:textId="77777777" w:rsidR="00C21013" w:rsidRDefault="00C21013" w:rsidP="005F5B61">
      <w:pPr>
        <w:jc w:val="center"/>
        <w:rPr>
          <w:rFonts w:ascii="Times New Roman" w:hAnsi="Times New Roman"/>
          <w:sz w:val="28"/>
          <w:szCs w:val="28"/>
        </w:rPr>
      </w:pPr>
    </w:p>
    <w:p w14:paraId="2680E961" w14:textId="681A86AB" w:rsidR="00A1118C" w:rsidRPr="005F5B61" w:rsidRDefault="00A1118C" w:rsidP="00A111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5B61">
        <w:rPr>
          <w:rFonts w:ascii="Times New Roman" w:hAnsi="Times New Roman"/>
          <w:sz w:val="28"/>
          <w:szCs w:val="28"/>
        </w:rPr>
        <w:t>Среднегодовая численность населения Тейковского муниципального района в 20</w:t>
      </w:r>
      <w:r>
        <w:rPr>
          <w:rFonts w:ascii="Times New Roman" w:hAnsi="Times New Roman"/>
          <w:sz w:val="28"/>
          <w:szCs w:val="28"/>
        </w:rPr>
        <w:t>2</w:t>
      </w:r>
      <w:r w:rsidR="00D825D5">
        <w:rPr>
          <w:rFonts w:ascii="Times New Roman" w:hAnsi="Times New Roman"/>
          <w:sz w:val="28"/>
          <w:szCs w:val="28"/>
        </w:rPr>
        <w:t>3</w:t>
      </w:r>
      <w:r w:rsidRPr="005F5B61">
        <w:rPr>
          <w:rFonts w:ascii="Times New Roman" w:hAnsi="Times New Roman"/>
          <w:sz w:val="28"/>
          <w:szCs w:val="28"/>
        </w:rPr>
        <w:t xml:space="preserve"> году</w:t>
      </w:r>
      <w:r w:rsidR="00126017">
        <w:rPr>
          <w:rFonts w:ascii="Times New Roman" w:hAnsi="Times New Roman"/>
          <w:sz w:val="28"/>
          <w:szCs w:val="28"/>
        </w:rPr>
        <w:t>, учитывая демографические показатели за 9 мес. текущего года,</w:t>
      </w:r>
      <w:r w:rsidRPr="005F5B61">
        <w:rPr>
          <w:rFonts w:ascii="Times New Roman" w:hAnsi="Times New Roman"/>
          <w:sz w:val="28"/>
          <w:szCs w:val="28"/>
        </w:rPr>
        <w:t xml:space="preserve"> состави</w:t>
      </w:r>
      <w:r w:rsidR="00D825D5">
        <w:rPr>
          <w:rFonts w:ascii="Times New Roman" w:hAnsi="Times New Roman"/>
          <w:sz w:val="28"/>
          <w:szCs w:val="28"/>
        </w:rPr>
        <w:t>т</w:t>
      </w:r>
      <w:r w:rsidRPr="005F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10,</w:t>
      </w:r>
      <w:r w:rsidR="0081781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B61">
        <w:rPr>
          <w:rFonts w:ascii="Times New Roman" w:hAnsi="Times New Roman"/>
          <w:sz w:val="28"/>
          <w:szCs w:val="28"/>
        </w:rPr>
        <w:t>тыс. человек. Удельный вес городского населения в общей численности населения состави</w:t>
      </w:r>
      <w:r w:rsidR="00D825D5">
        <w:rPr>
          <w:rFonts w:ascii="Times New Roman" w:hAnsi="Times New Roman"/>
          <w:sz w:val="28"/>
          <w:szCs w:val="28"/>
        </w:rPr>
        <w:t>т</w:t>
      </w:r>
      <w:r w:rsidRPr="005F5B61">
        <w:rPr>
          <w:rFonts w:ascii="Times New Roman" w:hAnsi="Times New Roman"/>
          <w:sz w:val="28"/>
          <w:szCs w:val="28"/>
        </w:rPr>
        <w:t xml:space="preserve"> </w:t>
      </w:r>
      <w:r w:rsidR="00D825D5">
        <w:rPr>
          <w:rFonts w:ascii="Times New Roman" w:hAnsi="Times New Roman"/>
          <w:sz w:val="28"/>
          <w:szCs w:val="28"/>
        </w:rPr>
        <w:t>18,</w:t>
      </w:r>
      <w:r w:rsidR="0081781E">
        <w:rPr>
          <w:rFonts w:ascii="Times New Roman" w:hAnsi="Times New Roman"/>
          <w:sz w:val="28"/>
          <w:szCs w:val="28"/>
        </w:rPr>
        <w:t>8</w:t>
      </w:r>
      <w:r w:rsidRPr="005F5B61">
        <w:rPr>
          <w:rFonts w:ascii="Times New Roman" w:hAnsi="Times New Roman"/>
          <w:sz w:val="28"/>
          <w:szCs w:val="28"/>
        </w:rPr>
        <w:t xml:space="preserve">%, сельского населения – </w:t>
      </w:r>
      <w:r w:rsidR="00D825D5">
        <w:rPr>
          <w:rFonts w:ascii="Times New Roman" w:hAnsi="Times New Roman"/>
          <w:sz w:val="28"/>
          <w:szCs w:val="28"/>
        </w:rPr>
        <w:t>81,</w:t>
      </w:r>
      <w:r w:rsidR="0081781E">
        <w:rPr>
          <w:rFonts w:ascii="Times New Roman" w:hAnsi="Times New Roman"/>
          <w:sz w:val="28"/>
          <w:szCs w:val="28"/>
        </w:rPr>
        <w:t>2</w:t>
      </w:r>
      <w:r w:rsidRPr="005F5B61">
        <w:rPr>
          <w:rFonts w:ascii="Times New Roman" w:hAnsi="Times New Roman"/>
          <w:sz w:val="28"/>
          <w:szCs w:val="28"/>
        </w:rPr>
        <w:t xml:space="preserve">%. </w:t>
      </w:r>
    </w:p>
    <w:p w14:paraId="3A85E550" w14:textId="4DF5FE78" w:rsidR="00A1118C" w:rsidRDefault="00A1118C" w:rsidP="00A111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5B61">
        <w:rPr>
          <w:rFonts w:ascii="Times New Roman" w:hAnsi="Times New Roman"/>
          <w:sz w:val="28"/>
          <w:szCs w:val="28"/>
        </w:rPr>
        <w:t>По-прежнему в районе число умерших превышает число родившихся. По итогам 20</w:t>
      </w:r>
      <w:r>
        <w:rPr>
          <w:rFonts w:ascii="Times New Roman" w:hAnsi="Times New Roman"/>
          <w:sz w:val="28"/>
          <w:szCs w:val="28"/>
        </w:rPr>
        <w:t>2</w:t>
      </w:r>
      <w:r w:rsidR="00D825D5">
        <w:rPr>
          <w:rFonts w:ascii="Times New Roman" w:hAnsi="Times New Roman"/>
          <w:sz w:val="28"/>
          <w:szCs w:val="28"/>
        </w:rPr>
        <w:t>2</w:t>
      </w:r>
      <w:r w:rsidRPr="005F5B61">
        <w:rPr>
          <w:rFonts w:ascii="Times New Roman" w:hAnsi="Times New Roman"/>
          <w:sz w:val="28"/>
          <w:szCs w:val="28"/>
        </w:rPr>
        <w:t xml:space="preserve"> года коэффициент рождаемости составил </w:t>
      </w:r>
      <w:r w:rsidR="00D825D5">
        <w:rPr>
          <w:rFonts w:ascii="Times New Roman" w:hAnsi="Times New Roman"/>
          <w:sz w:val="28"/>
          <w:szCs w:val="28"/>
        </w:rPr>
        <w:t>6,4</w:t>
      </w:r>
      <w:r w:rsidRPr="005F5B61">
        <w:rPr>
          <w:rFonts w:ascii="Times New Roman" w:hAnsi="Times New Roman"/>
          <w:sz w:val="28"/>
          <w:szCs w:val="28"/>
        </w:rPr>
        <w:t xml:space="preserve"> человек на 1000 жителей, коэффициент смертности </w:t>
      </w:r>
      <w:r>
        <w:rPr>
          <w:rFonts w:ascii="Times New Roman" w:hAnsi="Times New Roman"/>
          <w:sz w:val="28"/>
          <w:szCs w:val="28"/>
        </w:rPr>
        <w:t>составил</w:t>
      </w:r>
      <w:r w:rsidRPr="005F5B61">
        <w:rPr>
          <w:rFonts w:ascii="Times New Roman" w:hAnsi="Times New Roman"/>
          <w:sz w:val="28"/>
          <w:szCs w:val="28"/>
        </w:rPr>
        <w:t xml:space="preserve"> </w:t>
      </w:r>
      <w:r w:rsidR="00D825D5">
        <w:rPr>
          <w:rFonts w:ascii="Times New Roman" w:hAnsi="Times New Roman"/>
          <w:sz w:val="28"/>
          <w:szCs w:val="28"/>
        </w:rPr>
        <w:t>21,10</w:t>
      </w:r>
      <w:r w:rsidRPr="005F5B61">
        <w:rPr>
          <w:rFonts w:ascii="Times New Roman" w:hAnsi="Times New Roman"/>
          <w:sz w:val="28"/>
          <w:szCs w:val="28"/>
        </w:rPr>
        <w:t xml:space="preserve"> на 1000 населения, коэффициент естественного прироста (-</w:t>
      </w:r>
      <w:r w:rsidR="00D825D5">
        <w:rPr>
          <w:rFonts w:ascii="Times New Roman" w:hAnsi="Times New Roman"/>
          <w:sz w:val="28"/>
          <w:szCs w:val="28"/>
        </w:rPr>
        <w:t>14,7</w:t>
      </w:r>
      <w:r>
        <w:rPr>
          <w:rFonts w:ascii="Times New Roman" w:hAnsi="Times New Roman"/>
          <w:sz w:val="28"/>
          <w:szCs w:val="28"/>
        </w:rPr>
        <w:t>)</w:t>
      </w:r>
      <w:r w:rsidRPr="005F5B61">
        <w:rPr>
          <w:rFonts w:ascii="Times New Roman" w:hAnsi="Times New Roman"/>
          <w:sz w:val="28"/>
          <w:szCs w:val="28"/>
        </w:rPr>
        <w:t xml:space="preserve"> на 1000 жителей. </w:t>
      </w:r>
      <w:r w:rsidR="00D825D5">
        <w:rPr>
          <w:rFonts w:ascii="Times New Roman" w:hAnsi="Times New Roman"/>
          <w:sz w:val="28"/>
          <w:szCs w:val="28"/>
        </w:rPr>
        <w:t>В целом, показатели снизились по сравнению с предыдущим годом.</w:t>
      </w:r>
    </w:p>
    <w:p w14:paraId="4F45A5E8" w14:textId="77777777" w:rsidR="00A1118C" w:rsidRPr="005F5B61" w:rsidRDefault="00A1118C" w:rsidP="00A1118C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5B61">
        <w:rPr>
          <w:rFonts w:ascii="Times New Roman" w:hAnsi="Times New Roman"/>
          <w:sz w:val="28"/>
          <w:szCs w:val="28"/>
        </w:rPr>
        <w:t xml:space="preserve">Прогноз баланса трудовых ресурсов рассчитывался с учетом демографического фактора, а также сложившихся тенденций формирования и использования трудовых ресурсов в районе. </w:t>
      </w:r>
    </w:p>
    <w:p w14:paraId="3DFA97D0" w14:textId="77777777" w:rsidR="00A1118C" w:rsidRPr="005F5B61" w:rsidRDefault="00A1118C" w:rsidP="00A1118C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F5B61">
        <w:rPr>
          <w:rFonts w:ascii="Times New Roman" w:hAnsi="Times New Roman"/>
          <w:sz w:val="28"/>
          <w:szCs w:val="28"/>
        </w:rPr>
        <w:t xml:space="preserve">Основной тенденцией прогнозного периода будет являться сокращение численности населения в трудоспособном возрасте, и как следствие, снижение численности трудовых ресурсов. </w:t>
      </w:r>
    </w:p>
    <w:p w14:paraId="519EDAEE" w14:textId="3044238A" w:rsidR="00A1118C" w:rsidRDefault="00A1118C" w:rsidP="00A1118C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Уровень безработицы на 1 января 202</w:t>
      </w:r>
      <w:r w:rsidR="0081781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составил 0,</w:t>
      </w:r>
      <w:r w:rsidR="00D825D5">
        <w:rPr>
          <w:rFonts w:ascii="Times New Roman" w:eastAsia="Calibri" w:hAnsi="Times New Roman"/>
          <w:sz w:val="28"/>
          <w:szCs w:val="28"/>
        </w:rPr>
        <w:t>63</w:t>
      </w:r>
      <w:r>
        <w:rPr>
          <w:rFonts w:ascii="Times New Roman" w:eastAsia="Calibri" w:hAnsi="Times New Roman"/>
          <w:sz w:val="28"/>
          <w:szCs w:val="28"/>
        </w:rPr>
        <w:t>%</w:t>
      </w:r>
      <w:r w:rsidR="0081781E">
        <w:rPr>
          <w:rFonts w:ascii="Times New Roman" w:eastAsia="Calibri" w:hAnsi="Times New Roman"/>
          <w:sz w:val="28"/>
          <w:szCs w:val="28"/>
        </w:rPr>
        <w:t xml:space="preserve">, коэффициент напряженности на рынке труда составил 0,30%. </w:t>
      </w:r>
      <w:r w:rsidR="00D825D5">
        <w:rPr>
          <w:rFonts w:ascii="Times New Roman" w:eastAsia="Calibri" w:hAnsi="Times New Roman"/>
          <w:sz w:val="28"/>
          <w:szCs w:val="28"/>
        </w:rPr>
        <w:t>В</w:t>
      </w:r>
      <w:r w:rsidR="00D5732A">
        <w:rPr>
          <w:rFonts w:ascii="Times New Roman" w:eastAsia="Calibri" w:hAnsi="Times New Roman"/>
          <w:sz w:val="28"/>
          <w:szCs w:val="28"/>
        </w:rPr>
        <w:t xml:space="preserve"> 202</w:t>
      </w:r>
      <w:r w:rsidR="0081781E">
        <w:rPr>
          <w:rFonts w:ascii="Times New Roman" w:eastAsia="Calibri" w:hAnsi="Times New Roman"/>
          <w:sz w:val="28"/>
          <w:szCs w:val="28"/>
        </w:rPr>
        <w:t>4</w:t>
      </w:r>
      <w:r w:rsidR="00D5732A">
        <w:rPr>
          <w:rFonts w:ascii="Times New Roman" w:eastAsia="Calibri" w:hAnsi="Times New Roman"/>
          <w:sz w:val="28"/>
          <w:szCs w:val="28"/>
        </w:rPr>
        <w:t xml:space="preserve"> год</w:t>
      </w:r>
      <w:r w:rsidR="00D825D5">
        <w:rPr>
          <w:rFonts w:ascii="Times New Roman" w:eastAsia="Calibri" w:hAnsi="Times New Roman"/>
          <w:sz w:val="28"/>
          <w:szCs w:val="28"/>
        </w:rPr>
        <w:t>у</w:t>
      </w:r>
      <w:r w:rsidR="00D5732A">
        <w:rPr>
          <w:rFonts w:ascii="Times New Roman" w:eastAsia="Calibri" w:hAnsi="Times New Roman"/>
          <w:sz w:val="28"/>
          <w:szCs w:val="28"/>
        </w:rPr>
        <w:t xml:space="preserve"> уровень безработицы </w:t>
      </w:r>
      <w:proofErr w:type="gramStart"/>
      <w:r w:rsidR="00D5732A">
        <w:rPr>
          <w:rFonts w:ascii="Times New Roman" w:eastAsia="Calibri" w:hAnsi="Times New Roman"/>
          <w:sz w:val="28"/>
          <w:szCs w:val="28"/>
        </w:rPr>
        <w:t>прогнозируется  на</w:t>
      </w:r>
      <w:proofErr w:type="gramEnd"/>
      <w:r w:rsidR="006905A6">
        <w:rPr>
          <w:rFonts w:ascii="Times New Roman" w:eastAsia="Calibri" w:hAnsi="Times New Roman"/>
          <w:sz w:val="28"/>
          <w:szCs w:val="28"/>
        </w:rPr>
        <w:t xml:space="preserve"> уровне 0,5</w:t>
      </w:r>
      <w:r w:rsidR="0081781E">
        <w:rPr>
          <w:rFonts w:ascii="Times New Roman" w:eastAsia="Calibri" w:hAnsi="Times New Roman"/>
          <w:sz w:val="28"/>
          <w:szCs w:val="28"/>
        </w:rPr>
        <w:t>3</w:t>
      </w:r>
      <w:r w:rsidR="006905A6">
        <w:rPr>
          <w:rFonts w:ascii="Times New Roman" w:eastAsia="Calibri" w:hAnsi="Times New Roman"/>
          <w:sz w:val="28"/>
          <w:szCs w:val="28"/>
        </w:rPr>
        <w:t>%.</w:t>
      </w:r>
    </w:p>
    <w:p w14:paraId="350396BA" w14:textId="77777777" w:rsidR="00A1118C" w:rsidRPr="00160B15" w:rsidRDefault="00A1118C" w:rsidP="00A1118C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0B15">
        <w:rPr>
          <w:rFonts w:ascii="Times New Roman" w:eastAsia="Calibri" w:hAnsi="Times New Roman"/>
          <w:sz w:val="28"/>
          <w:szCs w:val="28"/>
        </w:rPr>
        <w:t xml:space="preserve">Существенное влияние на положительный рост динамики показателей оказал как общий подъем деловой активности, так и программы, направленные </w:t>
      </w:r>
      <w:proofErr w:type="gramStart"/>
      <w:r w:rsidRPr="00160B15">
        <w:rPr>
          <w:rFonts w:ascii="Times New Roman" w:eastAsia="Calibri" w:hAnsi="Times New Roman"/>
          <w:sz w:val="28"/>
          <w:szCs w:val="28"/>
        </w:rPr>
        <w:t>на  снижение</w:t>
      </w:r>
      <w:proofErr w:type="gramEnd"/>
      <w:r w:rsidRPr="00160B15">
        <w:rPr>
          <w:rFonts w:ascii="Times New Roman" w:eastAsia="Calibri" w:hAnsi="Times New Roman"/>
          <w:sz w:val="28"/>
          <w:szCs w:val="28"/>
        </w:rPr>
        <w:t xml:space="preserve"> напряженности на рынке труда. </w:t>
      </w:r>
    </w:p>
    <w:p w14:paraId="65BA36CF" w14:textId="4D8201E8" w:rsidR="00A1118C" w:rsidRPr="00160B15" w:rsidRDefault="00A1118C" w:rsidP="00A1118C">
      <w:pPr>
        <w:suppressAutoHyphens/>
        <w:ind w:firstLine="709"/>
        <w:jc w:val="both"/>
        <w:rPr>
          <w:rFonts w:ascii="Times New Roman" w:eastAsia="Calibri" w:hAnsi="Times New Roman" w:cstheme="minorBidi"/>
          <w:sz w:val="22"/>
          <w:szCs w:val="28"/>
        </w:rPr>
      </w:pPr>
      <w:r w:rsidRPr="00160B15">
        <w:rPr>
          <w:rFonts w:ascii="Times New Roman" w:eastAsia="Calibri" w:hAnsi="Times New Roman"/>
          <w:sz w:val="28"/>
          <w:szCs w:val="28"/>
        </w:rPr>
        <w:lastRenderedPageBreak/>
        <w:t>Администрацией района на постоянной основе осуществляется оперативный мониторинг ситуации на рынке труда, в том числе об увольнениях и приеме на работу новых сотрудников.</w:t>
      </w:r>
    </w:p>
    <w:p w14:paraId="33D589DA" w14:textId="3A09CDC3" w:rsidR="00A1118C" w:rsidRPr="001F201D" w:rsidRDefault="00A1118C" w:rsidP="001F201D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F201D">
        <w:rPr>
          <w:rFonts w:ascii="Times New Roman" w:eastAsia="Calibri" w:hAnsi="Times New Roman"/>
          <w:sz w:val="28"/>
          <w:szCs w:val="28"/>
        </w:rPr>
        <w:t xml:space="preserve">Среднемесячная заработная плата по организациям, не относящимся к малому бизнесу по итогам года составила </w:t>
      </w:r>
      <w:r w:rsidR="0081781E" w:rsidRPr="001F201D">
        <w:rPr>
          <w:rFonts w:ascii="Times New Roman" w:eastAsia="Calibri" w:hAnsi="Times New Roman"/>
          <w:sz w:val="28"/>
          <w:szCs w:val="28"/>
        </w:rPr>
        <w:t>3</w:t>
      </w:r>
      <w:r w:rsidR="001F201D" w:rsidRPr="001F201D">
        <w:rPr>
          <w:rFonts w:ascii="Times New Roman" w:eastAsia="Calibri" w:hAnsi="Times New Roman"/>
          <w:sz w:val="28"/>
          <w:szCs w:val="28"/>
        </w:rPr>
        <w:t>2843,3</w:t>
      </w:r>
      <w:r w:rsidR="00160B15" w:rsidRPr="001F201D">
        <w:rPr>
          <w:rFonts w:ascii="Times New Roman" w:eastAsia="Calibri" w:hAnsi="Times New Roman"/>
          <w:sz w:val="28"/>
          <w:szCs w:val="28"/>
        </w:rPr>
        <w:t xml:space="preserve"> рублей или </w:t>
      </w:r>
      <w:r w:rsidR="001F201D" w:rsidRPr="001F201D">
        <w:rPr>
          <w:rFonts w:ascii="Times New Roman" w:eastAsia="Calibri" w:hAnsi="Times New Roman"/>
          <w:sz w:val="28"/>
          <w:szCs w:val="28"/>
        </w:rPr>
        <w:t>106</w:t>
      </w:r>
      <w:r w:rsidR="00160B15" w:rsidRPr="001F201D">
        <w:rPr>
          <w:rFonts w:ascii="Times New Roman" w:eastAsia="Calibri" w:hAnsi="Times New Roman"/>
          <w:sz w:val="28"/>
          <w:szCs w:val="28"/>
        </w:rPr>
        <w:t>% к уровню 202</w:t>
      </w:r>
      <w:r w:rsidR="001F201D" w:rsidRPr="001F201D">
        <w:rPr>
          <w:rFonts w:ascii="Times New Roman" w:eastAsia="Calibri" w:hAnsi="Times New Roman"/>
          <w:sz w:val="28"/>
          <w:szCs w:val="28"/>
        </w:rPr>
        <w:t>2</w:t>
      </w:r>
      <w:r w:rsidR="00160B15" w:rsidRPr="001F201D">
        <w:rPr>
          <w:rFonts w:ascii="Times New Roman" w:eastAsia="Calibri" w:hAnsi="Times New Roman"/>
          <w:sz w:val="28"/>
          <w:szCs w:val="28"/>
        </w:rPr>
        <w:t xml:space="preserve"> года.</w:t>
      </w:r>
      <w:r w:rsidR="00016CB3" w:rsidRPr="001F201D">
        <w:rPr>
          <w:rFonts w:ascii="Times New Roman" w:eastAsia="Calibri" w:hAnsi="Times New Roman"/>
          <w:sz w:val="28"/>
          <w:szCs w:val="28"/>
        </w:rPr>
        <w:t xml:space="preserve"> Среднемесячная заработная плата </w:t>
      </w:r>
      <w:r w:rsidR="00AF1C7B" w:rsidRPr="001F201D">
        <w:rPr>
          <w:rFonts w:ascii="Times New Roman" w:eastAsia="Calibri" w:hAnsi="Times New Roman"/>
          <w:sz w:val="28"/>
          <w:szCs w:val="28"/>
        </w:rPr>
        <w:t>с учетом организаций малого бизнеса в 202</w:t>
      </w:r>
      <w:r w:rsidR="00160B15" w:rsidRPr="001F201D">
        <w:rPr>
          <w:rFonts w:ascii="Times New Roman" w:eastAsia="Calibri" w:hAnsi="Times New Roman"/>
          <w:sz w:val="28"/>
          <w:szCs w:val="28"/>
        </w:rPr>
        <w:t>3</w:t>
      </w:r>
      <w:r w:rsidR="00AF1C7B" w:rsidRPr="001F201D">
        <w:rPr>
          <w:rFonts w:ascii="Times New Roman" w:eastAsia="Calibri" w:hAnsi="Times New Roman"/>
          <w:sz w:val="28"/>
          <w:szCs w:val="28"/>
        </w:rPr>
        <w:t xml:space="preserve"> году </w:t>
      </w:r>
      <w:proofErr w:type="gramStart"/>
      <w:r w:rsidR="00AF1C7B" w:rsidRPr="001F201D">
        <w:rPr>
          <w:rFonts w:ascii="Times New Roman" w:eastAsia="Calibri" w:hAnsi="Times New Roman"/>
          <w:sz w:val="28"/>
          <w:szCs w:val="28"/>
        </w:rPr>
        <w:t>прогнозируется  на</w:t>
      </w:r>
      <w:proofErr w:type="gramEnd"/>
      <w:r w:rsidR="00AF1C7B" w:rsidRPr="001F201D">
        <w:rPr>
          <w:rFonts w:ascii="Times New Roman" w:eastAsia="Calibri" w:hAnsi="Times New Roman"/>
          <w:sz w:val="28"/>
          <w:szCs w:val="28"/>
        </w:rPr>
        <w:t xml:space="preserve"> уровне </w:t>
      </w:r>
      <w:r w:rsidR="001F201D" w:rsidRPr="001F201D">
        <w:rPr>
          <w:rFonts w:ascii="Times New Roman" w:eastAsia="Calibri" w:hAnsi="Times New Roman"/>
          <w:sz w:val="28"/>
          <w:szCs w:val="28"/>
        </w:rPr>
        <w:t>30921,96</w:t>
      </w:r>
      <w:r w:rsidR="00AF1C7B" w:rsidRPr="001F201D">
        <w:rPr>
          <w:rFonts w:ascii="Times New Roman" w:eastAsia="Calibri" w:hAnsi="Times New Roman"/>
          <w:sz w:val="28"/>
          <w:szCs w:val="28"/>
        </w:rPr>
        <w:t xml:space="preserve"> руб.</w:t>
      </w:r>
    </w:p>
    <w:p w14:paraId="4FBF6EFF" w14:textId="2E946F21" w:rsidR="00160B15" w:rsidRPr="002223A8" w:rsidRDefault="00A1118C" w:rsidP="002223A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1D">
        <w:rPr>
          <w:rFonts w:ascii="Times New Roman" w:hAnsi="Times New Roman" w:cs="Times New Roman"/>
          <w:sz w:val="28"/>
          <w:szCs w:val="28"/>
        </w:rPr>
        <w:t>Уровень среднемесячной заработной платы работников бюджетной сферы соответствует «дорожным картам» в рамках «майских» указов Президента РФ.</w:t>
      </w:r>
    </w:p>
    <w:p w14:paraId="12FCDA1A" w14:textId="77777777" w:rsidR="00160B15" w:rsidRDefault="00160B15" w:rsidP="009C5E9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897B32" w14:textId="77777777" w:rsidR="00DF1C7B" w:rsidRPr="00DF1C7B" w:rsidRDefault="00DF1C7B" w:rsidP="00DF1C7B">
      <w:pPr>
        <w:jc w:val="center"/>
        <w:rPr>
          <w:rFonts w:ascii="Times New Roman" w:hAnsi="Times New Roman"/>
          <w:b/>
          <w:sz w:val="28"/>
          <w:szCs w:val="28"/>
        </w:rPr>
      </w:pPr>
      <w:r w:rsidRPr="00DF1C7B">
        <w:rPr>
          <w:rFonts w:ascii="Times New Roman" w:hAnsi="Times New Roman"/>
          <w:b/>
          <w:sz w:val="28"/>
          <w:szCs w:val="28"/>
        </w:rPr>
        <w:t>3. Финансовые и бюджетные показатели</w:t>
      </w:r>
    </w:p>
    <w:p w14:paraId="38480701" w14:textId="77777777" w:rsidR="00DF1C7B" w:rsidRPr="00DF1C7B" w:rsidRDefault="00DF1C7B" w:rsidP="00DF1C7B">
      <w:pPr>
        <w:jc w:val="both"/>
        <w:rPr>
          <w:rFonts w:ascii="Times New Roman" w:hAnsi="Times New Roman"/>
          <w:b/>
          <w:sz w:val="28"/>
          <w:szCs w:val="28"/>
        </w:rPr>
      </w:pPr>
      <w:r w:rsidRPr="00DF1C7B">
        <w:rPr>
          <w:rFonts w:ascii="Times New Roman" w:hAnsi="Times New Roman"/>
          <w:b/>
          <w:sz w:val="28"/>
          <w:szCs w:val="28"/>
        </w:rPr>
        <w:tab/>
      </w:r>
    </w:p>
    <w:p w14:paraId="3E418309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724CC9A8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1C7B">
        <w:rPr>
          <w:rFonts w:ascii="Times New Roman" w:hAnsi="Times New Roman"/>
          <w:sz w:val="28"/>
          <w:szCs w:val="28"/>
        </w:rPr>
        <w:t>Основные характеристики консолидированного бюджета Тейковского муниципального района на 2024 год и плановый период 2025 – 2026 года представлены в таблице:</w:t>
      </w:r>
    </w:p>
    <w:p w14:paraId="06E126A0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06936D85" w14:textId="77777777" w:rsidR="00DF1C7B" w:rsidRPr="00DF1C7B" w:rsidRDefault="00DF1C7B" w:rsidP="00DF1C7B">
      <w:pPr>
        <w:ind w:firstLine="654"/>
        <w:jc w:val="right"/>
        <w:rPr>
          <w:rFonts w:ascii="Times New Roman" w:hAnsi="Times New Roman"/>
          <w:sz w:val="24"/>
          <w:szCs w:val="24"/>
        </w:rPr>
      </w:pPr>
      <w:r w:rsidRPr="00DF1C7B">
        <w:rPr>
          <w:rFonts w:ascii="Times New Roman" w:hAnsi="Times New Roman"/>
          <w:sz w:val="24"/>
          <w:szCs w:val="24"/>
        </w:rPr>
        <w:t>(млн.руб.)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173"/>
        <w:gridCol w:w="1174"/>
        <w:gridCol w:w="1174"/>
        <w:gridCol w:w="1174"/>
        <w:gridCol w:w="1174"/>
        <w:gridCol w:w="1123"/>
      </w:tblGrid>
      <w:tr w:rsidR="00DF1C7B" w:rsidRPr="00DF1C7B" w14:paraId="3B66AE49" w14:textId="77777777" w:rsidTr="002D230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2CEE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8758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F7D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040E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582A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1D3F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D97F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DF1C7B" w:rsidRPr="00DF1C7B" w14:paraId="153EEA16" w14:textId="77777777" w:rsidTr="002D2306">
        <w:trPr>
          <w:trHeight w:val="14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F57E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Доходы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CDD9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333,58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C709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380,14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FDE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398,55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B32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373,48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4F1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388,50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233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332,81</w:t>
            </w:r>
          </w:p>
        </w:tc>
      </w:tr>
      <w:tr w:rsidR="00DF1C7B" w:rsidRPr="00DF1C7B" w14:paraId="5AE8FF3F" w14:textId="77777777" w:rsidTr="002D230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15B3" w14:textId="77777777" w:rsidR="00DF1C7B" w:rsidRPr="00DF1C7B" w:rsidRDefault="00DF1C7B" w:rsidP="00DF1C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F1C7B">
              <w:rPr>
                <w:rFonts w:ascii="Times New Roman" w:hAnsi="Times New Roman"/>
                <w:i/>
                <w:sz w:val="24"/>
                <w:szCs w:val="24"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475A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FA93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9B0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F4B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1E9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69E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DF1C7B" w:rsidRPr="00DF1C7B" w14:paraId="6DF163A8" w14:textId="77777777" w:rsidTr="002D230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0867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1C33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334,36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6FD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369,39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87F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430,28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8C9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373,48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16C9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388,50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69A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332,81</w:t>
            </w:r>
          </w:p>
        </w:tc>
      </w:tr>
      <w:tr w:rsidR="00DF1C7B" w:rsidRPr="00DF1C7B" w14:paraId="613F98CA" w14:textId="77777777" w:rsidTr="002D230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0956" w14:textId="77777777" w:rsidR="00DF1C7B" w:rsidRPr="00DF1C7B" w:rsidRDefault="00DF1C7B" w:rsidP="00DF1C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F1C7B">
              <w:rPr>
                <w:rFonts w:ascii="Times New Roman" w:hAnsi="Times New Roman"/>
                <w:i/>
                <w:sz w:val="24"/>
                <w:szCs w:val="24"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0049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B467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2FD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2939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23DB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295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DF1C7B" w:rsidRPr="00DF1C7B" w14:paraId="2F16D751" w14:textId="77777777" w:rsidTr="002D230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7557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 (+) и расходов над доходами (-)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364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-0,78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65AC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10,75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693A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-31,73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A5B7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60E8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6ED6" w14:textId="77777777" w:rsidR="00DF1C7B" w:rsidRPr="00DF1C7B" w:rsidRDefault="00DF1C7B" w:rsidP="00DF1C7B">
            <w:pPr>
              <w:rPr>
                <w:rFonts w:ascii="Times New Roman" w:hAnsi="Times New Roman"/>
                <w:sz w:val="24"/>
                <w:szCs w:val="24"/>
              </w:rPr>
            </w:pPr>
            <w:r w:rsidRPr="00DF1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A4F1485" w14:textId="77777777" w:rsidR="00DF1C7B" w:rsidRPr="00DF1C7B" w:rsidRDefault="00DF1C7B" w:rsidP="00DF1C7B">
      <w:pPr>
        <w:ind w:firstLine="654"/>
        <w:rPr>
          <w:rFonts w:ascii="Times New Roman" w:hAnsi="Times New Roman"/>
          <w:sz w:val="24"/>
          <w:szCs w:val="24"/>
        </w:rPr>
      </w:pPr>
    </w:p>
    <w:p w14:paraId="66D300D7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1C7B">
        <w:rPr>
          <w:rFonts w:ascii="Times New Roman" w:hAnsi="Times New Roman"/>
          <w:sz w:val="28"/>
          <w:szCs w:val="28"/>
        </w:rPr>
        <w:t>В проекте бюджета на 2024 год собственные доходы в общих доходах консолидированного бюджета составят 23,6%, безвозмездные поступления 76,4 %. В 2025 году собственные доходы составят – 23,3%, безвозмездные поступления – 76,7%, в 2026 году собственные доходы составят – 27,2%, безвозмездные поступления – 72,8%.</w:t>
      </w:r>
    </w:p>
    <w:p w14:paraId="47D41FBB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1C7B">
        <w:rPr>
          <w:rFonts w:ascii="Times New Roman" w:hAnsi="Times New Roman"/>
          <w:sz w:val="28"/>
          <w:szCs w:val="28"/>
        </w:rPr>
        <w:t>В общих расходах на 2024 год расходы на жилищно-коммунальное хозяйство предварительно составят 20,3% и увеличатся по сравнению с 2023 годом на 17,3%. Увеличение в 2024 г. связано с увеличением объема безвозмездных перечислений из областного бюджета.</w:t>
      </w:r>
    </w:p>
    <w:p w14:paraId="2FD22ACB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1C7B">
        <w:rPr>
          <w:rFonts w:ascii="Times New Roman" w:hAnsi="Times New Roman"/>
          <w:sz w:val="28"/>
          <w:szCs w:val="28"/>
        </w:rPr>
        <w:t>Расходы на образование снизятся на 8,6%. Расходы на культуру снизятся на 57,0%. Снижение связано с уменьшением объема безвозмездных перечислений из областного бюджета.</w:t>
      </w:r>
    </w:p>
    <w:p w14:paraId="2CC069C4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1C7B">
        <w:rPr>
          <w:rFonts w:ascii="Times New Roman" w:hAnsi="Times New Roman"/>
          <w:sz w:val="28"/>
          <w:szCs w:val="28"/>
        </w:rPr>
        <w:t xml:space="preserve">В 2025 году расходы на образование увеличатся незначительно, на культуру снизятся на 0,3%. В 2026 году расходы на образование снизятся на 3% в связи с уменьшением объема безвозмездных перечислений из областного бюджета. Расходы на культуру будут на уровне 2025 года. </w:t>
      </w:r>
    </w:p>
    <w:p w14:paraId="6CA64AA2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1C7B">
        <w:rPr>
          <w:rFonts w:ascii="Times New Roman" w:hAnsi="Times New Roman"/>
          <w:sz w:val="28"/>
          <w:szCs w:val="28"/>
        </w:rPr>
        <w:t>Бюджетообразующий налог на доходы физических лиц в структуре прогноза налоговых доходов в бюджете Тейковского муниципального района на 2024 г составит 77,3%, в 2025 – 2026 годах – по 76,8%.</w:t>
      </w:r>
    </w:p>
    <w:p w14:paraId="428A1F2A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1C7B">
        <w:rPr>
          <w:rFonts w:ascii="Times New Roman" w:hAnsi="Times New Roman"/>
          <w:sz w:val="28"/>
          <w:szCs w:val="28"/>
        </w:rPr>
        <w:lastRenderedPageBreak/>
        <w:t xml:space="preserve">Акцизы по подакцизным товарам в структуре прогноза налоговых доходов в бюджете Тейковского муниципального района на 2024 г. составляют 14,8%, в 2025 – 2026 годы по 15,7%. </w:t>
      </w:r>
    </w:p>
    <w:p w14:paraId="47DA60E7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1C7B">
        <w:rPr>
          <w:rFonts w:ascii="Times New Roman" w:hAnsi="Times New Roman"/>
          <w:sz w:val="28"/>
          <w:szCs w:val="28"/>
        </w:rPr>
        <w:t xml:space="preserve">Налоги на совокупный доход в структуре прогноза налоговых доходов в бюджете Тейковского муниципального района на 2024 год составляют 5,7%, 2025 и 2026 годы – по 5,5%.  </w:t>
      </w:r>
    </w:p>
    <w:p w14:paraId="1FC4652C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4C6A0800" w14:textId="77777777" w:rsidR="00DF1C7B" w:rsidRPr="00DF1C7B" w:rsidRDefault="00DF1C7B" w:rsidP="00DF1C7B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01F9547D" w14:textId="77777777" w:rsidR="00AF1C7B" w:rsidRDefault="00AF1C7B" w:rsidP="00DF1C7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F1C7B" w:rsidSect="00F965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C8"/>
    <w:rsid w:val="00016CB3"/>
    <w:rsid w:val="000222F8"/>
    <w:rsid w:val="000241B7"/>
    <w:rsid w:val="0004103A"/>
    <w:rsid w:val="00093930"/>
    <w:rsid w:val="0010398F"/>
    <w:rsid w:val="00126017"/>
    <w:rsid w:val="00160B15"/>
    <w:rsid w:val="00172D41"/>
    <w:rsid w:val="001959DF"/>
    <w:rsid w:val="00196E24"/>
    <w:rsid w:val="001F201D"/>
    <w:rsid w:val="00221CAA"/>
    <w:rsid w:val="002223A8"/>
    <w:rsid w:val="00226862"/>
    <w:rsid w:val="00234B36"/>
    <w:rsid w:val="002410A5"/>
    <w:rsid w:val="00256608"/>
    <w:rsid w:val="0028351D"/>
    <w:rsid w:val="002A708D"/>
    <w:rsid w:val="002B0635"/>
    <w:rsid w:val="002F3FFF"/>
    <w:rsid w:val="00313BA4"/>
    <w:rsid w:val="00321C17"/>
    <w:rsid w:val="0032617F"/>
    <w:rsid w:val="0033083C"/>
    <w:rsid w:val="00344A3B"/>
    <w:rsid w:val="00354488"/>
    <w:rsid w:val="0036176E"/>
    <w:rsid w:val="00391F28"/>
    <w:rsid w:val="003A2600"/>
    <w:rsid w:val="003C3014"/>
    <w:rsid w:val="003C49DC"/>
    <w:rsid w:val="003C73C0"/>
    <w:rsid w:val="003D2E89"/>
    <w:rsid w:val="003D32CD"/>
    <w:rsid w:val="00434B20"/>
    <w:rsid w:val="00447450"/>
    <w:rsid w:val="00470A4F"/>
    <w:rsid w:val="004F3CBB"/>
    <w:rsid w:val="00505C05"/>
    <w:rsid w:val="005703D2"/>
    <w:rsid w:val="00576368"/>
    <w:rsid w:val="005814ED"/>
    <w:rsid w:val="005D52A3"/>
    <w:rsid w:val="005D6B6E"/>
    <w:rsid w:val="005F5B61"/>
    <w:rsid w:val="00605595"/>
    <w:rsid w:val="006164C4"/>
    <w:rsid w:val="00630854"/>
    <w:rsid w:val="0064730D"/>
    <w:rsid w:val="006512CA"/>
    <w:rsid w:val="00652215"/>
    <w:rsid w:val="00660520"/>
    <w:rsid w:val="006607E6"/>
    <w:rsid w:val="00684ED8"/>
    <w:rsid w:val="006905A6"/>
    <w:rsid w:val="006920EF"/>
    <w:rsid w:val="006B0B12"/>
    <w:rsid w:val="006E5560"/>
    <w:rsid w:val="007512C8"/>
    <w:rsid w:val="00777D2C"/>
    <w:rsid w:val="00792D09"/>
    <w:rsid w:val="007D1A89"/>
    <w:rsid w:val="007D1E7E"/>
    <w:rsid w:val="007E180F"/>
    <w:rsid w:val="008026BE"/>
    <w:rsid w:val="0081781E"/>
    <w:rsid w:val="008B2693"/>
    <w:rsid w:val="008D64FF"/>
    <w:rsid w:val="008E74ED"/>
    <w:rsid w:val="008F2DDB"/>
    <w:rsid w:val="00907478"/>
    <w:rsid w:val="009107D1"/>
    <w:rsid w:val="00911C6E"/>
    <w:rsid w:val="00923C9D"/>
    <w:rsid w:val="00981EBF"/>
    <w:rsid w:val="009A7659"/>
    <w:rsid w:val="009B0D5E"/>
    <w:rsid w:val="009C5E95"/>
    <w:rsid w:val="009D04EE"/>
    <w:rsid w:val="009F4EDB"/>
    <w:rsid w:val="00A1118C"/>
    <w:rsid w:val="00A3607A"/>
    <w:rsid w:val="00A5470D"/>
    <w:rsid w:val="00A639C5"/>
    <w:rsid w:val="00A85FEB"/>
    <w:rsid w:val="00AA3739"/>
    <w:rsid w:val="00AB4034"/>
    <w:rsid w:val="00AD6752"/>
    <w:rsid w:val="00AE5714"/>
    <w:rsid w:val="00AF1C7B"/>
    <w:rsid w:val="00B146B1"/>
    <w:rsid w:val="00B16EA4"/>
    <w:rsid w:val="00B252A4"/>
    <w:rsid w:val="00B37781"/>
    <w:rsid w:val="00B407A3"/>
    <w:rsid w:val="00B444E2"/>
    <w:rsid w:val="00B5761A"/>
    <w:rsid w:val="00B86E40"/>
    <w:rsid w:val="00B91C05"/>
    <w:rsid w:val="00BE140B"/>
    <w:rsid w:val="00BE53B0"/>
    <w:rsid w:val="00C21013"/>
    <w:rsid w:val="00C27229"/>
    <w:rsid w:val="00C4392A"/>
    <w:rsid w:val="00C476C0"/>
    <w:rsid w:val="00C65544"/>
    <w:rsid w:val="00CA6CB1"/>
    <w:rsid w:val="00CB0B41"/>
    <w:rsid w:val="00CB5348"/>
    <w:rsid w:val="00CD47FB"/>
    <w:rsid w:val="00CE0D01"/>
    <w:rsid w:val="00CE1021"/>
    <w:rsid w:val="00D31144"/>
    <w:rsid w:val="00D42978"/>
    <w:rsid w:val="00D5732A"/>
    <w:rsid w:val="00D825D5"/>
    <w:rsid w:val="00DE3825"/>
    <w:rsid w:val="00DF1C7B"/>
    <w:rsid w:val="00E35417"/>
    <w:rsid w:val="00E45D8F"/>
    <w:rsid w:val="00E9154B"/>
    <w:rsid w:val="00EA1C1B"/>
    <w:rsid w:val="00EB10CC"/>
    <w:rsid w:val="00EF57F6"/>
    <w:rsid w:val="00F058DF"/>
    <w:rsid w:val="00F420AF"/>
    <w:rsid w:val="00F9652B"/>
    <w:rsid w:val="00FA0DBA"/>
    <w:rsid w:val="00FC5756"/>
    <w:rsid w:val="00FD1A27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24B0"/>
  <w15:docId w15:val="{0EC49827-A19A-4E73-9898-FA062F58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E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C5E95"/>
    <w:pPr>
      <w:spacing w:line="480" w:lineRule="auto"/>
      <w:ind w:left="-66" w:right="-1049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9C5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11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qFormat/>
    <w:rsid w:val="00222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DA8C-CFFA-4351-BEA4-AA61B80C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алена</cp:lastModifiedBy>
  <cp:revision>22</cp:revision>
  <cp:lastPrinted>2023-10-30T06:58:00Z</cp:lastPrinted>
  <dcterms:created xsi:type="dcterms:W3CDTF">2022-11-03T08:13:00Z</dcterms:created>
  <dcterms:modified xsi:type="dcterms:W3CDTF">2023-10-30T07:01:00Z</dcterms:modified>
</cp:coreProperties>
</file>